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FED191" w14:textId="77777777" w:rsidR="00FD754A" w:rsidRPr="00BE01E2" w:rsidRDefault="00FD754A" w:rsidP="00F263CD">
      <w:pPr>
        <w:pStyle w:val="aff"/>
        <w:numPr>
          <w:ilvl w:val="0"/>
          <w:numId w:val="5"/>
        </w:numPr>
        <w:tabs>
          <w:tab w:val="left" w:pos="284"/>
        </w:tabs>
        <w:suppressAutoHyphens/>
        <w:autoSpaceDE w:val="0"/>
        <w:autoSpaceDN w:val="0"/>
        <w:adjustRightInd w:val="0"/>
        <w:spacing w:after="60"/>
        <w:jc w:val="both"/>
        <w:rPr>
          <w:rFonts w:ascii="Tahoma" w:hAnsi="Tahoma" w:cs="Tahoma"/>
          <w:vanish/>
          <w:sz w:val="18"/>
          <w:szCs w:val="18"/>
        </w:rPr>
      </w:pPr>
    </w:p>
    <w:p w14:paraId="5DBA791F" w14:textId="77777777" w:rsidR="00FD754A" w:rsidRPr="00BE01E2" w:rsidRDefault="00FD754A" w:rsidP="00F263CD">
      <w:pPr>
        <w:pStyle w:val="aff"/>
        <w:numPr>
          <w:ilvl w:val="0"/>
          <w:numId w:val="5"/>
        </w:numPr>
        <w:tabs>
          <w:tab w:val="left" w:pos="284"/>
        </w:tabs>
        <w:suppressAutoHyphens/>
        <w:autoSpaceDE w:val="0"/>
        <w:autoSpaceDN w:val="0"/>
        <w:adjustRightInd w:val="0"/>
        <w:spacing w:after="60"/>
        <w:jc w:val="both"/>
        <w:rPr>
          <w:rFonts w:ascii="Tahoma" w:hAnsi="Tahoma" w:cs="Tahoma"/>
          <w:vanish/>
          <w:sz w:val="18"/>
          <w:szCs w:val="18"/>
        </w:rPr>
      </w:pPr>
    </w:p>
    <w:p w14:paraId="55C5851C" w14:textId="77777777" w:rsidR="00FD754A" w:rsidRPr="00BE01E2" w:rsidRDefault="00FD754A" w:rsidP="00F263CD">
      <w:pPr>
        <w:pStyle w:val="aff"/>
        <w:numPr>
          <w:ilvl w:val="0"/>
          <w:numId w:val="5"/>
        </w:numPr>
        <w:tabs>
          <w:tab w:val="left" w:pos="284"/>
        </w:tabs>
        <w:suppressAutoHyphens/>
        <w:autoSpaceDE w:val="0"/>
        <w:autoSpaceDN w:val="0"/>
        <w:adjustRightInd w:val="0"/>
        <w:spacing w:after="60"/>
        <w:jc w:val="both"/>
        <w:rPr>
          <w:rFonts w:ascii="Tahoma" w:hAnsi="Tahoma" w:cs="Tahoma"/>
          <w:vanish/>
          <w:sz w:val="18"/>
          <w:szCs w:val="18"/>
        </w:rPr>
      </w:pPr>
    </w:p>
    <w:p w14:paraId="15905DC3" w14:textId="77777777" w:rsidR="00FD754A" w:rsidRPr="00BE01E2" w:rsidRDefault="00FD754A" w:rsidP="00F263CD">
      <w:pPr>
        <w:pStyle w:val="aff"/>
        <w:numPr>
          <w:ilvl w:val="0"/>
          <w:numId w:val="5"/>
        </w:numPr>
        <w:tabs>
          <w:tab w:val="left" w:pos="284"/>
        </w:tabs>
        <w:suppressAutoHyphens/>
        <w:autoSpaceDE w:val="0"/>
        <w:autoSpaceDN w:val="0"/>
        <w:adjustRightInd w:val="0"/>
        <w:spacing w:after="60"/>
        <w:jc w:val="both"/>
        <w:rPr>
          <w:rFonts w:ascii="Tahoma" w:hAnsi="Tahoma" w:cs="Tahoma"/>
          <w:vanish/>
          <w:sz w:val="18"/>
          <w:szCs w:val="18"/>
        </w:rPr>
      </w:pPr>
    </w:p>
    <w:p w14:paraId="5E69CC78" w14:textId="77777777" w:rsidR="00387906" w:rsidRPr="00BE01E2" w:rsidRDefault="00387906" w:rsidP="00F263CD">
      <w:pPr>
        <w:pStyle w:val="aff"/>
        <w:numPr>
          <w:ilvl w:val="0"/>
          <w:numId w:val="4"/>
        </w:numPr>
        <w:tabs>
          <w:tab w:val="left" w:pos="567"/>
        </w:tabs>
        <w:suppressAutoHyphens/>
        <w:spacing w:after="120"/>
        <w:ind w:left="567" w:right="-79" w:hanging="567"/>
        <w:jc w:val="both"/>
        <w:rPr>
          <w:rFonts w:ascii="Tahoma" w:hAnsi="Tahoma" w:cs="Tahoma"/>
          <w:vanish/>
          <w:sz w:val="18"/>
          <w:szCs w:val="18"/>
        </w:rPr>
      </w:pPr>
    </w:p>
    <w:p w14:paraId="1BD5EE23" w14:textId="77777777" w:rsidR="00387906" w:rsidRPr="00BE01E2" w:rsidRDefault="00387906" w:rsidP="00F263CD">
      <w:pPr>
        <w:pStyle w:val="aff"/>
        <w:numPr>
          <w:ilvl w:val="0"/>
          <w:numId w:val="4"/>
        </w:numPr>
        <w:tabs>
          <w:tab w:val="left" w:pos="567"/>
        </w:tabs>
        <w:suppressAutoHyphens/>
        <w:spacing w:after="120"/>
        <w:ind w:left="567" w:right="-79" w:hanging="567"/>
        <w:jc w:val="both"/>
        <w:rPr>
          <w:rFonts w:ascii="Tahoma" w:hAnsi="Tahoma" w:cs="Tahoma"/>
          <w:vanish/>
          <w:sz w:val="18"/>
          <w:szCs w:val="18"/>
        </w:rPr>
      </w:pPr>
    </w:p>
    <w:p w14:paraId="791D86AF" w14:textId="77777777" w:rsidR="00387906" w:rsidRPr="00BE01E2" w:rsidRDefault="00387906" w:rsidP="00F263CD">
      <w:pPr>
        <w:pStyle w:val="aff"/>
        <w:numPr>
          <w:ilvl w:val="0"/>
          <w:numId w:val="4"/>
        </w:numPr>
        <w:tabs>
          <w:tab w:val="left" w:pos="567"/>
        </w:tabs>
        <w:suppressAutoHyphens/>
        <w:spacing w:after="120"/>
        <w:ind w:left="567" w:right="-79" w:hanging="567"/>
        <w:jc w:val="both"/>
        <w:rPr>
          <w:rFonts w:ascii="Tahoma" w:hAnsi="Tahoma" w:cs="Tahoma"/>
          <w:vanish/>
          <w:sz w:val="18"/>
          <w:szCs w:val="18"/>
        </w:rPr>
      </w:pPr>
    </w:p>
    <w:p w14:paraId="7CC4DCD5" w14:textId="77777777" w:rsidR="00387906" w:rsidRPr="00BE01E2" w:rsidRDefault="00387906" w:rsidP="00F263CD">
      <w:pPr>
        <w:pStyle w:val="aff"/>
        <w:numPr>
          <w:ilvl w:val="0"/>
          <w:numId w:val="4"/>
        </w:numPr>
        <w:tabs>
          <w:tab w:val="left" w:pos="567"/>
        </w:tabs>
        <w:suppressAutoHyphens/>
        <w:spacing w:after="120"/>
        <w:ind w:left="567" w:right="-79" w:hanging="567"/>
        <w:jc w:val="both"/>
        <w:rPr>
          <w:rFonts w:ascii="Tahoma" w:hAnsi="Tahoma" w:cs="Tahoma"/>
          <w:vanish/>
          <w:sz w:val="18"/>
          <w:szCs w:val="18"/>
        </w:rPr>
      </w:pPr>
    </w:p>
    <w:p w14:paraId="2758E1EC" w14:textId="77777777" w:rsidR="00387906" w:rsidRPr="00BE01E2" w:rsidRDefault="00387906" w:rsidP="00F263CD">
      <w:pPr>
        <w:pStyle w:val="aff"/>
        <w:numPr>
          <w:ilvl w:val="0"/>
          <w:numId w:val="4"/>
        </w:numPr>
        <w:tabs>
          <w:tab w:val="left" w:pos="567"/>
        </w:tabs>
        <w:suppressAutoHyphens/>
        <w:spacing w:after="120"/>
        <w:ind w:left="567" w:right="-79" w:hanging="567"/>
        <w:jc w:val="both"/>
        <w:rPr>
          <w:rFonts w:ascii="Tahoma" w:hAnsi="Tahoma" w:cs="Tahoma"/>
          <w:vanish/>
          <w:sz w:val="18"/>
          <w:szCs w:val="18"/>
        </w:rPr>
      </w:pPr>
    </w:p>
    <w:p w14:paraId="17DFEF08" w14:textId="77777777" w:rsidR="00387906" w:rsidRPr="00BE01E2" w:rsidRDefault="00387906" w:rsidP="00F263CD">
      <w:pPr>
        <w:pStyle w:val="aff"/>
        <w:numPr>
          <w:ilvl w:val="0"/>
          <w:numId w:val="4"/>
        </w:numPr>
        <w:tabs>
          <w:tab w:val="left" w:pos="567"/>
        </w:tabs>
        <w:suppressAutoHyphens/>
        <w:spacing w:after="120"/>
        <w:ind w:left="567" w:right="-79" w:hanging="567"/>
        <w:jc w:val="both"/>
        <w:rPr>
          <w:rFonts w:ascii="Tahoma" w:hAnsi="Tahoma" w:cs="Tahoma"/>
          <w:vanish/>
          <w:sz w:val="18"/>
          <w:szCs w:val="18"/>
        </w:rPr>
      </w:pPr>
    </w:p>
    <w:p w14:paraId="04E1C6A6" w14:textId="77777777" w:rsidR="00387906" w:rsidRPr="00BE01E2" w:rsidRDefault="00387906" w:rsidP="00F263CD">
      <w:pPr>
        <w:pStyle w:val="aff"/>
        <w:numPr>
          <w:ilvl w:val="0"/>
          <w:numId w:val="4"/>
        </w:numPr>
        <w:tabs>
          <w:tab w:val="left" w:pos="567"/>
        </w:tabs>
        <w:suppressAutoHyphens/>
        <w:spacing w:after="120"/>
        <w:ind w:left="567" w:right="-79" w:hanging="567"/>
        <w:jc w:val="both"/>
        <w:rPr>
          <w:rFonts w:ascii="Tahoma" w:hAnsi="Tahoma" w:cs="Tahoma"/>
          <w:vanish/>
          <w:sz w:val="18"/>
          <w:szCs w:val="18"/>
        </w:rPr>
      </w:pPr>
    </w:p>
    <w:p w14:paraId="648E7F61" w14:textId="77777777" w:rsidR="00387906" w:rsidRPr="00BE01E2" w:rsidRDefault="00387906" w:rsidP="00F263CD">
      <w:pPr>
        <w:pStyle w:val="aff"/>
        <w:numPr>
          <w:ilvl w:val="0"/>
          <w:numId w:val="4"/>
        </w:numPr>
        <w:tabs>
          <w:tab w:val="left" w:pos="567"/>
        </w:tabs>
        <w:suppressAutoHyphens/>
        <w:spacing w:after="120"/>
        <w:ind w:left="567" w:right="-79" w:hanging="567"/>
        <w:jc w:val="both"/>
        <w:rPr>
          <w:rFonts w:ascii="Tahoma" w:hAnsi="Tahoma" w:cs="Tahoma"/>
          <w:vanish/>
          <w:sz w:val="18"/>
          <w:szCs w:val="18"/>
        </w:rPr>
      </w:pPr>
    </w:p>
    <w:p w14:paraId="49B9AB77" w14:textId="77777777" w:rsidR="00387906" w:rsidRPr="00BE01E2" w:rsidRDefault="00387906" w:rsidP="00F263CD">
      <w:pPr>
        <w:pStyle w:val="aff"/>
        <w:numPr>
          <w:ilvl w:val="0"/>
          <w:numId w:val="4"/>
        </w:numPr>
        <w:tabs>
          <w:tab w:val="left" w:pos="567"/>
        </w:tabs>
        <w:suppressAutoHyphens/>
        <w:spacing w:after="120"/>
        <w:ind w:left="567" w:right="-79" w:hanging="567"/>
        <w:jc w:val="both"/>
        <w:rPr>
          <w:rFonts w:ascii="Tahoma" w:hAnsi="Tahoma" w:cs="Tahoma"/>
          <w:vanish/>
          <w:sz w:val="18"/>
          <w:szCs w:val="18"/>
        </w:rPr>
      </w:pPr>
    </w:p>
    <w:p w14:paraId="72F3DE67" w14:textId="77777777" w:rsidR="00387906" w:rsidRPr="00BE01E2" w:rsidRDefault="00387906" w:rsidP="00F263CD">
      <w:pPr>
        <w:pStyle w:val="aff"/>
        <w:numPr>
          <w:ilvl w:val="0"/>
          <w:numId w:val="4"/>
        </w:numPr>
        <w:tabs>
          <w:tab w:val="left" w:pos="567"/>
        </w:tabs>
        <w:suppressAutoHyphens/>
        <w:spacing w:after="120"/>
        <w:ind w:left="567" w:right="-79" w:hanging="567"/>
        <w:jc w:val="both"/>
        <w:rPr>
          <w:rFonts w:ascii="Tahoma" w:hAnsi="Tahoma" w:cs="Tahoma"/>
          <w:vanish/>
          <w:sz w:val="18"/>
          <w:szCs w:val="18"/>
        </w:rPr>
      </w:pPr>
    </w:p>
    <w:p w14:paraId="10A7FE05" w14:textId="77777777" w:rsidR="00387906" w:rsidRPr="00BE01E2" w:rsidRDefault="00387906" w:rsidP="00F263CD">
      <w:pPr>
        <w:pStyle w:val="aff"/>
        <w:numPr>
          <w:ilvl w:val="0"/>
          <w:numId w:val="4"/>
        </w:numPr>
        <w:tabs>
          <w:tab w:val="left" w:pos="567"/>
        </w:tabs>
        <w:suppressAutoHyphens/>
        <w:spacing w:after="120"/>
        <w:ind w:left="567" w:right="-79" w:hanging="567"/>
        <w:jc w:val="both"/>
        <w:rPr>
          <w:rFonts w:ascii="Tahoma" w:hAnsi="Tahoma" w:cs="Tahoma"/>
          <w:vanish/>
          <w:sz w:val="18"/>
          <w:szCs w:val="18"/>
        </w:rPr>
      </w:pPr>
    </w:p>
    <w:p w14:paraId="17C8CF2D" w14:textId="77777777" w:rsidR="00387906" w:rsidRPr="00BE01E2" w:rsidRDefault="00387906" w:rsidP="00F263CD">
      <w:pPr>
        <w:pStyle w:val="aff"/>
        <w:numPr>
          <w:ilvl w:val="0"/>
          <w:numId w:val="4"/>
        </w:numPr>
        <w:tabs>
          <w:tab w:val="left" w:pos="567"/>
        </w:tabs>
        <w:suppressAutoHyphens/>
        <w:spacing w:after="120"/>
        <w:ind w:left="567" w:right="-79" w:hanging="567"/>
        <w:jc w:val="both"/>
        <w:rPr>
          <w:rFonts w:ascii="Tahoma" w:hAnsi="Tahoma" w:cs="Tahoma"/>
          <w:vanish/>
          <w:sz w:val="18"/>
          <w:szCs w:val="18"/>
        </w:rPr>
      </w:pPr>
    </w:p>
    <w:p w14:paraId="0DC09E28" w14:textId="77777777" w:rsidR="00387906" w:rsidRPr="00BE01E2" w:rsidRDefault="00387906" w:rsidP="00F263CD">
      <w:pPr>
        <w:pStyle w:val="aff"/>
        <w:numPr>
          <w:ilvl w:val="0"/>
          <w:numId w:val="4"/>
        </w:numPr>
        <w:tabs>
          <w:tab w:val="left" w:pos="567"/>
        </w:tabs>
        <w:suppressAutoHyphens/>
        <w:spacing w:after="120"/>
        <w:ind w:left="567" w:right="-79" w:hanging="567"/>
        <w:jc w:val="both"/>
        <w:rPr>
          <w:rFonts w:ascii="Tahoma" w:hAnsi="Tahoma" w:cs="Tahoma"/>
          <w:vanish/>
          <w:sz w:val="18"/>
          <w:szCs w:val="18"/>
        </w:rPr>
      </w:pPr>
    </w:p>
    <w:p w14:paraId="31802FD6" w14:textId="77777777" w:rsidR="00CB419D" w:rsidRPr="00E326CA" w:rsidRDefault="00D17669" w:rsidP="00150A58">
      <w:pPr>
        <w:suppressAutoHyphens/>
        <w:ind w:left="360"/>
        <w:jc w:val="center"/>
        <w:rPr>
          <w:rFonts w:ascii="Tahoma" w:hAnsi="Tahoma" w:cs="Tahoma"/>
          <w:b/>
          <w:sz w:val="18"/>
          <w:szCs w:val="18"/>
        </w:rPr>
      </w:pPr>
      <w:r w:rsidRPr="00E326CA">
        <w:rPr>
          <w:rFonts w:ascii="Tahoma" w:hAnsi="Tahoma" w:cs="Tahoma"/>
          <w:b/>
          <w:sz w:val="18"/>
          <w:szCs w:val="18"/>
        </w:rPr>
        <w:t>Матрица оценки предложений заявок Участников</w:t>
      </w:r>
      <w:r w:rsidR="00CB419D" w:rsidRPr="00E326CA">
        <w:rPr>
          <w:rFonts w:ascii="Tahoma" w:hAnsi="Tahoma" w:cs="Tahoma"/>
          <w:b/>
          <w:sz w:val="18"/>
          <w:szCs w:val="18"/>
        </w:rPr>
        <w:t>:</w:t>
      </w: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1814"/>
        <w:gridCol w:w="4423"/>
      </w:tblGrid>
      <w:tr w:rsidR="00DE7192" w:rsidRPr="008A7E5F" w14:paraId="01539C9E" w14:textId="77777777" w:rsidTr="0011141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669AD" w14:textId="77777777" w:rsidR="00DE7192" w:rsidRPr="008A7E5F" w:rsidRDefault="00DE7192" w:rsidP="0011141B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A7E5F">
              <w:rPr>
                <w:rFonts w:ascii="Tahoma" w:hAnsi="Tahoma" w:cs="Tahoma"/>
                <w:b/>
                <w:sz w:val="18"/>
                <w:szCs w:val="18"/>
              </w:rPr>
              <w:t>№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0E41E" w14:textId="77777777" w:rsidR="00DE7192" w:rsidRPr="008A7E5F" w:rsidRDefault="00DE7192" w:rsidP="0011141B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A7E5F">
              <w:rPr>
                <w:rFonts w:ascii="Tahoma" w:hAnsi="Tahoma" w:cs="Tahoma"/>
                <w:b/>
                <w:sz w:val="18"/>
                <w:szCs w:val="18"/>
              </w:rPr>
              <w:t>Критерий оценки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C3DAD" w14:textId="77777777" w:rsidR="00DE7192" w:rsidRPr="008A7E5F" w:rsidRDefault="00DE7192" w:rsidP="0011141B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A7E5F">
              <w:rPr>
                <w:rFonts w:ascii="Tahoma" w:hAnsi="Tahoma" w:cs="Tahoma"/>
                <w:b/>
                <w:sz w:val="18"/>
                <w:szCs w:val="18"/>
              </w:rPr>
              <w:t>Относительный вес, %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6C31C" w14:textId="77777777" w:rsidR="00DE7192" w:rsidRPr="008A7E5F" w:rsidRDefault="00DE7192" w:rsidP="0011141B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A7E5F">
              <w:rPr>
                <w:rFonts w:ascii="Tahoma" w:hAnsi="Tahoma" w:cs="Tahoma"/>
                <w:b/>
                <w:sz w:val="18"/>
                <w:szCs w:val="18"/>
              </w:rPr>
              <w:t>Описание правил оценки</w:t>
            </w:r>
          </w:p>
          <w:p w14:paraId="09A7B190" w14:textId="77777777" w:rsidR="00DE7192" w:rsidRPr="008A7E5F" w:rsidRDefault="00DE7192" w:rsidP="0011141B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A7E5F">
              <w:rPr>
                <w:rFonts w:ascii="Tahoma" w:hAnsi="Tahoma" w:cs="Tahoma"/>
                <w:sz w:val="18"/>
                <w:szCs w:val="18"/>
              </w:rPr>
              <w:t>Балльная шкала: от 1 до 10.</w:t>
            </w:r>
          </w:p>
        </w:tc>
      </w:tr>
      <w:tr w:rsidR="00796214" w:rsidRPr="008A7E5F" w14:paraId="1D684080" w14:textId="77777777" w:rsidTr="00167BA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C0F8D" w14:textId="77777777" w:rsidR="00796214" w:rsidRPr="008A7E5F" w:rsidRDefault="00796214" w:rsidP="00C7546E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A7E5F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826E" w14:textId="0C93FEEE" w:rsidR="00796214" w:rsidRPr="008A7E5F" w:rsidRDefault="00796214" w:rsidP="00796214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67E84">
              <w:rPr>
                <w:rFonts w:ascii="Tahoma" w:hAnsi="Tahoma" w:cs="Tahoma"/>
                <w:b/>
                <w:sz w:val="18"/>
                <w:szCs w:val="18"/>
              </w:rPr>
              <w:t xml:space="preserve">Ценовое </w:t>
            </w:r>
            <w:r w:rsidRPr="00E67E84">
              <w:rPr>
                <w:rFonts w:ascii="Tahoma" w:hAnsi="Tahoma" w:cs="Tahoma"/>
                <w:b/>
                <w:sz w:val="18"/>
                <w:szCs w:val="18"/>
              </w:rPr>
              <w:br/>
              <w:t>предложение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7A18A" w14:textId="77777777" w:rsidR="00796214" w:rsidRPr="00E67E84" w:rsidRDefault="00796214" w:rsidP="0079621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67E84">
              <w:rPr>
                <w:rFonts w:ascii="Tahoma" w:hAnsi="Tahoma" w:cs="Tahoma"/>
                <w:sz w:val="18"/>
                <w:szCs w:val="18"/>
              </w:rPr>
              <w:t xml:space="preserve">[80%]  </w:t>
            </w:r>
          </w:p>
          <w:p w14:paraId="32DC1347" w14:textId="77777777" w:rsidR="00796214" w:rsidRPr="008A7E5F" w:rsidRDefault="00796214" w:rsidP="00796214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F37D0" w14:textId="77777777" w:rsidR="00796214" w:rsidRPr="00E67E84" w:rsidRDefault="00796214" w:rsidP="00796214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Балльная оценка по стоимостному критерию рассчитывается по следующей   </w:t>
            </w:r>
            <w:r w:rsidRPr="00E67E84">
              <w:rPr>
                <w:rFonts w:ascii="Tahoma" w:hAnsi="Tahoma" w:cs="Tahoma"/>
                <w:bCs/>
                <w:sz w:val="18"/>
                <w:szCs w:val="18"/>
              </w:rPr>
              <w:t>формуле:</w:t>
            </w:r>
          </w:p>
          <w:p w14:paraId="7ACCE8CC" w14:textId="77777777" w:rsidR="00796214" w:rsidRPr="00E67E84" w:rsidRDefault="00796214" w:rsidP="00796214">
            <w:pPr>
              <w:rPr>
                <w:rFonts w:ascii="Tahoma" w:hAnsi="Tahoma" w:cs="Tahoma"/>
                <w:sz w:val="18"/>
                <w:szCs w:val="18"/>
              </w:rPr>
            </w:pPr>
            <w:r w:rsidRPr="00E67E84">
              <w:rPr>
                <w:rFonts w:ascii="Tahoma" w:hAnsi="Tahoma" w:cs="Tahoma"/>
                <w:sz w:val="18"/>
                <w:szCs w:val="18"/>
              </w:rPr>
              <w:t>С = (</w:t>
            </w:r>
            <w:proofErr w:type="gramStart"/>
            <w:r w:rsidRPr="00E67E84">
              <w:rPr>
                <w:rFonts w:ascii="Tahoma" w:hAnsi="Tahoma" w:cs="Tahoma"/>
                <w:sz w:val="18"/>
                <w:szCs w:val="18"/>
              </w:rPr>
              <w:t>С</w:t>
            </w:r>
            <w:proofErr w:type="gramEnd"/>
            <w:r w:rsidRPr="00E67E84">
              <w:rPr>
                <w:rFonts w:ascii="Tahoma" w:hAnsi="Tahoma" w:cs="Tahoma"/>
                <w:sz w:val="18"/>
                <w:szCs w:val="18"/>
              </w:rPr>
              <w:t xml:space="preserve"> мин/С тек) × 10, где</w:t>
            </w:r>
          </w:p>
          <w:p w14:paraId="220BC9D4" w14:textId="77777777" w:rsidR="00796214" w:rsidRPr="00E67E84" w:rsidRDefault="00796214" w:rsidP="00796214">
            <w:pPr>
              <w:spacing w:before="120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>С -    количество баллов по критерию стоимости;</w:t>
            </w:r>
          </w:p>
          <w:p w14:paraId="394A9D43" w14:textId="77777777" w:rsidR="00796214" w:rsidRPr="00E67E84" w:rsidRDefault="00796214" w:rsidP="00796214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E67E8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тек </w:t>
            </w:r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>- стоимость работ оцениваемого Участника;</w:t>
            </w:r>
          </w:p>
          <w:p w14:paraId="7E7FE59C" w14:textId="77777777" w:rsidR="00796214" w:rsidRPr="00E67E84" w:rsidRDefault="00796214" w:rsidP="00796214">
            <w:pPr>
              <w:rPr>
                <w:rFonts w:ascii="Tahoma" w:hAnsi="Tahoma" w:cs="Tahoma"/>
                <w:sz w:val="18"/>
                <w:szCs w:val="18"/>
              </w:rPr>
            </w:pPr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E67E8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мин </w:t>
            </w:r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минимальная стоимость работ из поданных Участниками </w:t>
            </w:r>
            <w:r w:rsidRPr="00E67E84">
              <w:rPr>
                <w:rFonts w:ascii="Tahoma" w:hAnsi="Tahoma" w:cs="Tahoma"/>
                <w:sz w:val="18"/>
                <w:szCs w:val="18"/>
              </w:rPr>
              <w:t>Заявок.</w:t>
            </w:r>
          </w:p>
          <w:p w14:paraId="0B987C73" w14:textId="77777777" w:rsidR="00796214" w:rsidRPr="00E67E84" w:rsidRDefault="00796214" w:rsidP="00796214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3EAF51B" w14:textId="77777777" w:rsidR="00796214" w:rsidRPr="00E67E84" w:rsidRDefault="00796214" w:rsidP="00796214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E67E8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E67E8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>∑(</w:t>
            </w:r>
            <w:proofErr w:type="gramEnd"/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r w:rsidRPr="00E67E8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r w:rsidRPr="00E67E8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E67E8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17CA08E5" w14:textId="77777777" w:rsidR="00796214" w:rsidRPr="00E67E84" w:rsidRDefault="00796214" w:rsidP="00796214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E67E8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proofErr w:type="spellEnd"/>
            <w:r w:rsidRPr="00E67E8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3CC3E4E0" w14:textId="77777777" w:rsidR="00796214" w:rsidRPr="00E67E84" w:rsidRDefault="00796214" w:rsidP="00796214">
            <w:pPr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gramStart"/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r w:rsidRPr="00E67E8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E67E8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</w:t>
            </w:r>
            <w:proofErr w:type="gramEnd"/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относительный вес оценки по  критерию;</w:t>
            </w:r>
          </w:p>
          <w:p w14:paraId="036D9135" w14:textId="42303B3E" w:rsidR="00796214" w:rsidRPr="008A7E5F" w:rsidRDefault="00796214" w:rsidP="00796214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r w:rsidRPr="00E67E8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r w:rsidRPr="00E67E84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    </w:t>
            </w:r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E67E84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цена для </w:t>
            </w:r>
            <w:r w:rsidRPr="00E67E84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r w:rsidRPr="00E67E84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</w:tc>
      </w:tr>
      <w:tr w:rsidR="00E573C9" w:rsidRPr="008A7E5F" w14:paraId="4947C6D5" w14:textId="77777777" w:rsidTr="00167BA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1764" w14:textId="4E0D2592" w:rsidR="00E573C9" w:rsidRPr="008A7E5F" w:rsidRDefault="008A7E5F" w:rsidP="00C7546E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4433" w14:textId="2CB11128" w:rsidR="00E573C9" w:rsidRPr="000B18DE" w:rsidRDefault="00E13632" w:rsidP="00E13632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E13632">
              <w:rPr>
                <w:rFonts w:ascii="Tahoma" w:hAnsi="Tahoma" w:cs="Tahoma"/>
                <w:b/>
                <w:sz w:val="18"/>
                <w:szCs w:val="18"/>
              </w:rPr>
              <w:t>Наличие у Участника и/или привлекаемых им соисполнителей опыта оказания услуг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E13632">
              <w:rPr>
                <w:rFonts w:ascii="Tahoma" w:hAnsi="Tahoma" w:cs="Tahoma"/>
                <w:b/>
                <w:sz w:val="18"/>
                <w:szCs w:val="18"/>
              </w:rPr>
              <w:t>по сбору, транспортированию, размещению (захоронению) отходов IV-V класса опасности</w:t>
            </w:r>
            <w:r w:rsidR="00E0165B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E0165B" w:rsidRPr="00C01195">
              <w:rPr>
                <w:rFonts w:ascii="Tahoma" w:hAnsi="Tahoma" w:cs="Tahoma"/>
                <w:b/>
                <w:sz w:val="18"/>
                <w:szCs w:val="18"/>
              </w:rPr>
              <w:t>не менее 1 года (12 месяцев до даты опубликования извещения о закупке)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2F85" w14:textId="665E80EE" w:rsidR="00E573C9" w:rsidRPr="008A7E5F" w:rsidRDefault="00E573C9" w:rsidP="00685CD2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A7E5F">
              <w:rPr>
                <w:rFonts w:ascii="Tahoma" w:hAnsi="Tahoma" w:cs="Tahoma"/>
                <w:sz w:val="18"/>
                <w:szCs w:val="18"/>
                <w:lang w:val="en-US"/>
              </w:rPr>
              <w:t>[</w:t>
            </w:r>
            <w:r w:rsidR="00796214">
              <w:rPr>
                <w:rFonts w:ascii="Tahoma" w:hAnsi="Tahoma" w:cs="Tahoma"/>
                <w:sz w:val="18"/>
                <w:szCs w:val="18"/>
              </w:rPr>
              <w:t>20</w:t>
            </w:r>
            <w:r w:rsidRPr="008A7E5F">
              <w:rPr>
                <w:rFonts w:ascii="Tahoma" w:hAnsi="Tahoma" w:cs="Tahoma"/>
                <w:sz w:val="18"/>
                <w:szCs w:val="18"/>
                <w:lang w:val="en-US"/>
              </w:rPr>
              <w:t>]</w:t>
            </w:r>
            <w:r w:rsidRPr="008A7E5F">
              <w:rPr>
                <w:rFonts w:ascii="Tahoma" w:hAnsi="Tahoma" w:cs="Tahoma"/>
                <w:sz w:val="18"/>
                <w:szCs w:val="18"/>
              </w:rPr>
              <w:t>%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70AC" w14:textId="77777777" w:rsidR="00FE4FF0" w:rsidRPr="00911CCD" w:rsidRDefault="00FE4FF0" w:rsidP="00FE4FF0">
            <w:pPr>
              <w:suppressAutoHyphens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911CCD">
              <w:rPr>
                <w:rFonts w:ascii="Tahoma" w:hAnsi="Tahoma" w:cs="Tahoma"/>
                <w:b/>
                <w:sz w:val="18"/>
                <w:szCs w:val="18"/>
              </w:rPr>
              <w:t>Отсутствие документов по данному критерию или наличие документов, подтверждающих опыт менее 1 года (12 месяцев) до даты опубликования извещения о закупке) – 0 баллов</w:t>
            </w:r>
          </w:p>
          <w:p w14:paraId="09FC5AAB" w14:textId="77777777" w:rsidR="00FE4FF0" w:rsidRPr="00161E01" w:rsidRDefault="00FE4FF0" w:rsidP="00FE4FF0">
            <w:pPr>
              <w:suppressAutoHyphens/>
              <w:rPr>
                <w:rFonts w:ascii="Tahoma" w:hAnsi="Tahoma" w:cs="Tahoma"/>
                <w:sz w:val="16"/>
                <w:szCs w:val="16"/>
              </w:rPr>
            </w:pPr>
            <w:r w:rsidRPr="00161E01">
              <w:rPr>
                <w:rFonts w:ascii="Tahoma" w:hAnsi="Tahoma" w:cs="Tahoma"/>
                <w:sz w:val="16"/>
                <w:szCs w:val="16"/>
              </w:rPr>
              <w:t>1 год – 1 балл</w:t>
            </w:r>
          </w:p>
          <w:p w14:paraId="312EFFFA" w14:textId="77777777" w:rsidR="00FE4FF0" w:rsidRPr="00161E01" w:rsidRDefault="00FE4FF0" w:rsidP="00FE4FF0">
            <w:pPr>
              <w:suppressAutoHyphens/>
              <w:rPr>
                <w:rFonts w:ascii="Tahoma" w:hAnsi="Tahoma" w:cs="Tahoma"/>
                <w:sz w:val="16"/>
                <w:szCs w:val="16"/>
              </w:rPr>
            </w:pPr>
            <w:r w:rsidRPr="00161E01">
              <w:rPr>
                <w:rFonts w:ascii="Tahoma" w:hAnsi="Tahoma" w:cs="Tahoma"/>
                <w:sz w:val="16"/>
                <w:szCs w:val="16"/>
              </w:rPr>
              <w:t>2 года – 2 балла</w:t>
            </w:r>
          </w:p>
          <w:p w14:paraId="731EF9F3" w14:textId="77777777" w:rsidR="00FE4FF0" w:rsidRPr="00161E01" w:rsidRDefault="00FE4FF0" w:rsidP="00FE4FF0">
            <w:pPr>
              <w:suppressAutoHyphens/>
              <w:rPr>
                <w:rFonts w:ascii="Tahoma" w:hAnsi="Tahoma" w:cs="Tahoma"/>
                <w:sz w:val="16"/>
                <w:szCs w:val="16"/>
              </w:rPr>
            </w:pPr>
            <w:r w:rsidRPr="00161E01">
              <w:rPr>
                <w:rFonts w:ascii="Tahoma" w:hAnsi="Tahoma" w:cs="Tahoma"/>
                <w:sz w:val="16"/>
                <w:szCs w:val="16"/>
              </w:rPr>
              <w:t>3 года – 3 балла</w:t>
            </w:r>
          </w:p>
          <w:p w14:paraId="0667E135" w14:textId="77777777" w:rsidR="00FE4FF0" w:rsidRPr="00161E01" w:rsidRDefault="00FE4FF0" w:rsidP="00FE4FF0">
            <w:pPr>
              <w:suppressAutoHyphens/>
              <w:rPr>
                <w:rFonts w:ascii="Tahoma" w:hAnsi="Tahoma" w:cs="Tahoma"/>
                <w:sz w:val="16"/>
                <w:szCs w:val="16"/>
              </w:rPr>
            </w:pPr>
            <w:r w:rsidRPr="00161E01">
              <w:rPr>
                <w:rFonts w:ascii="Tahoma" w:hAnsi="Tahoma" w:cs="Tahoma"/>
                <w:sz w:val="16"/>
                <w:szCs w:val="16"/>
              </w:rPr>
              <w:t>4 года – 4 балла</w:t>
            </w:r>
          </w:p>
          <w:p w14:paraId="5A376088" w14:textId="77777777" w:rsidR="00FE4FF0" w:rsidRPr="00161E01" w:rsidRDefault="00FE4FF0" w:rsidP="00FE4FF0">
            <w:pPr>
              <w:suppressAutoHyphens/>
              <w:rPr>
                <w:rFonts w:ascii="Tahoma" w:hAnsi="Tahoma" w:cs="Tahoma"/>
                <w:sz w:val="16"/>
                <w:szCs w:val="16"/>
              </w:rPr>
            </w:pPr>
            <w:r w:rsidRPr="00161E01">
              <w:rPr>
                <w:rFonts w:ascii="Tahoma" w:hAnsi="Tahoma" w:cs="Tahoma"/>
                <w:sz w:val="16"/>
                <w:szCs w:val="16"/>
              </w:rPr>
              <w:t>5 лет – 5 баллов</w:t>
            </w:r>
          </w:p>
          <w:p w14:paraId="197F16AD" w14:textId="77777777" w:rsidR="00FE4FF0" w:rsidRPr="00161E01" w:rsidRDefault="00FE4FF0" w:rsidP="00FE4FF0">
            <w:pPr>
              <w:suppressAutoHyphens/>
              <w:rPr>
                <w:rFonts w:ascii="Tahoma" w:hAnsi="Tahoma" w:cs="Tahoma"/>
                <w:sz w:val="16"/>
                <w:szCs w:val="16"/>
              </w:rPr>
            </w:pPr>
            <w:r w:rsidRPr="00161E01">
              <w:rPr>
                <w:rFonts w:ascii="Tahoma" w:hAnsi="Tahoma" w:cs="Tahoma"/>
                <w:sz w:val="16"/>
                <w:szCs w:val="16"/>
              </w:rPr>
              <w:t>6 лет – 6 баллов</w:t>
            </w:r>
          </w:p>
          <w:p w14:paraId="3B95B973" w14:textId="77777777" w:rsidR="00FE4FF0" w:rsidRPr="00161E01" w:rsidRDefault="00FE4FF0" w:rsidP="00FE4FF0">
            <w:pPr>
              <w:suppressAutoHyphens/>
              <w:rPr>
                <w:rFonts w:ascii="Tahoma" w:hAnsi="Tahoma" w:cs="Tahoma"/>
                <w:sz w:val="16"/>
                <w:szCs w:val="16"/>
              </w:rPr>
            </w:pPr>
            <w:r w:rsidRPr="00161E01">
              <w:rPr>
                <w:rFonts w:ascii="Tahoma" w:hAnsi="Tahoma" w:cs="Tahoma"/>
                <w:sz w:val="16"/>
                <w:szCs w:val="16"/>
              </w:rPr>
              <w:t>7 лет – 7 баллов</w:t>
            </w:r>
          </w:p>
          <w:p w14:paraId="79F83901" w14:textId="77777777" w:rsidR="00FE4FF0" w:rsidRPr="00161E01" w:rsidRDefault="00FE4FF0" w:rsidP="00FE4FF0">
            <w:pPr>
              <w:suppressAutoHyphens/>
              <w:rPr>
                <w:rFonts w:ascii="Tahoma" w:hAnsi="Tahoma" w:cs="Tahoma"/>
                <w:sz w:val="16"/>
                <w:szCs w:val="16"/>
              </w:rPr>
            </w:pPr>
            <w:r w:rsidRPr="00161E01">
              <w:rPr>
                <w:rFonts w:ascii="Tahoma" w:hAnsi="Tahoma" w:cs="Tahoma"/>
                <w:sz w:val="16"/>
                <w:szCs w:val="16"/>
              </w:rPr>
              <w:t>8 лет – 8 баллов</w:t>
            </w:r>
          </w:p>
          <w:p w14:paraId="42AFDF76" w14:textId="77777777" w:rsidR="00FE4FF0" w:rsidRPr="00161E01" w:rsidRDefault="00FE4FF0" w:rsidP="00FE4FF0">
            <w:pPr>
              <w:suppressAutoHyphens/>
              <w:rPr>
                <w:rFonts w:ascii="Tahoma" w:hAnsi="Tahoma" w:cs="Tahoma"/>
                <w:sz w:val="16"/>
                <w:szCs w:val="16"/>
              </w:rPr>
            </w:pPr>
            <w:r w:rsidRPr="00161E01">
              <w:rPr>
                <w:rFonts w:ascii="Tahoma" w:hAnsi="Tahoma" w:cs="Tahoma"/>
                <w:sz w:val="16"/>
                <w:szCs w:val="16"/>
              </w:rPr>
              <w:t>9 лет – 9 баллов</w:t>
            </w:r>
          </w:p>
          <w:p w14:paraId="701C94B2" w14:textId="77777777" w:rsidR="00FE4FF0" w:rsidRPr="00161E01" w:rsidRDefault="00FE4FF0" w:rsidP="00FE4FF0">
            <w:pPr>
              <w:suppressAutoHyphens/>
              <w:rPr>
                <w:rFonts w:ascii="Tahoma" w:hAnsi="Tahoma" w:cs="Tahoma"/>
                <w:sz w:val="16"/>
                <w:szCs w:val="16"/>
              </w:rPr>
            </w:pPr>
            <w:r w:rsidRPr="00161E01">
              <w:rPr>
                <w:rFonts w:ascii="Tahoma" w:hAnsi="Tahoma" w:cs="Tahoma"/>
                <w:sz w:val="16"/>
                <w:szCs w:val="16"/>
              </w:rPr>
              <w:t>10 и более лет – 10 баллов</w:t>
            </w:r>
          </w:p>
          <w:p w14:paraId="138160E9" w14:textId="77777777" w:rsidR="00FE4FF0" w:rsidRPr="00161E01" w:rsidRDefault="00FE4FF0" w:rsidP="00FE4FF0">
            <w:pPr>
              <w:suppressAutoHyphens/>
              <w:rPr>
                <w:rFonts w:ascii="Tahoma" w:hAnsi="Tahoma" w:cs="Tahoma"/>
                <w:sz w:val="16"/>
                <w:szCs w:val="16"/>
              </w:rPr>
            </w:pPr>
          </w:p>
          <w:p w14:paraId="656F8204" w14:textId="77777777" w:rsidR="00FE4FF0" w:rsidRPr="00161E01" w:rsidRDefault="00FE4FF0" w:rsidP="00FE4FF0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6"/>
                <w:szCs w:val="16"/>
              </w:rPr>
            </w:pPr>
            <w:proofErr w:type="spellStart"/>
            <w:r w:rsidRPr="00161E01">
              <w:rPr>
                <w:rFonts w:ascii="Tahoma" w:hAnsi="Tahoma" w:cs="Tahoma"/>
                <w:bCs/>
                <w:iCs/>
                <w:sz w:val="16"/>
                <w:szCs w:val="16"/>
              </w:rPr>
              <w:t>С</w:t>
            </w:r>
            <w:r w:rsidRPr="00161E01">
              <w:rPr>
                <w:rFonts w:ascii="Tahoma" w:hAnsi="Tahoma" w:cs="Tahoma"/>
                <w:bCs/>
                <w:iCs/>
                <w:sz w:val="16"/>
                <w:szCs w:val="16"/>
                <w:vertAlign w:val="subscript"/>
              </w:rPr>
              <w:t>опыт</w:t>
            </w:r>
            <w:proofErr w:type="spellEnd"/>
            <w:r w:rsidRPr="00161E01">
              <w:rPr>
                <w:rFonts w:ascii="Tahoma" w:hAnsi="Tahoma" w:cs="Tahoma"/>
                <w:bCs/>
                <w:iCs/>
                <w:sz w:val="16"/>
                <w:szCs w:val="16"/>
              </w:rPr>
              <w:t xml:space="preserve"> =</w:t>
            </w:r>
            <w:r w:rsidRPr="00161E01">
              <w:rPr>
                <w:rFonts w:ascii="Tahoma" w:hAnsi="Tahoma" w:cs="Tahoma"/>
                <w:bCs/>
                <w:iCs/>
                <w:sz w:val="16"/>
                <w:szCs w:val="16"/>
                <w:vertAlign w:val="subscript"/>
              </w:rPr>
              <w:t xml:space="preserve"> </w:t>
            </w:r>
            <w:proofErr w:type="gramStart"/>
            <w:r w:rsidRPr="00161E01">
              <w:rPr>
                <w:rFonts w:ascii="Tahoma" w:hAnsi="Tahoma" w:cs="Tahoma"/>
                <w:bCs/>
                <w:iCs/>
                <w:sz w:val="16"/>
                <w:szCs w:val="16"/>
              </w:rPr>
              <w:t>∑(</w:t>
            </w:r>
            <w:proofErr w:type="gramEnd"/>
            <w:r w:rsidRPr="00161E01">
              <w:rPr>
                <w:rFonts w:ascii="Tahoma" w:hAnsi="Tahoma" w:cs="Tahoma"/>
                <w:bCs/>
                <w:iCs/>
                <w:sz w:val="16"/>
                <w:szCs w:val="16"/>
              </w:rPr>
              <w:t>ß</w:t>
            </w:r>
            <w:r w:rsidRPr="00161E01">
              <w:rPr>
                <w:rFonts w:ascii="Tahoma" w:hAnsi="Tahoma" w:cs="Tahoma"/>
                <w:bCs/>
                <w:iCs/>
                <w:sz w:val="16"/>
                <w:szCs w:val="16"/>
                <w:vertAlign w:val="subscript"/>
                <w:lang w:val="en-US"/>
              </w:rPr>
              <w:t>i</w:t>
            </w:r>
            <w:r w:rsidRPr="00161E01">
              <w:rPr>
                <w:rFonts w:ascii="Tahoma" w:hAnsi="Tahoma" w:cs="Tahoma"/>
                <w:bCs/>
                <w:iCs/>
                <w:sz w:val="16"/>
                <w:szCs w:val="16"/>
              </w:rPr>
              <w:t xml:space="preserve"> · Б</w:t>
            </w:r>
            <w:r w:rsidRPr="00161E01">
              <w:rPr>
                <w:rFonts w:ascii="Tahoma" w:hAnsi="Tahoma" w:cs="Tahoma"/>
                <w:bCs/>
                <w:iCs/>
                <w:sz w:val="16"/>
                <w:szCs w:val="16"/>
                <w:vertAlign w:val="subscript"/>
                <w:lang w:val="en-US"/>
              </w:rPr>
              <w:t>i</w:t>
            </w:r>
            <w:r w:rsidRPr="00161E01">
              <w:rPr>
                <w:rFonts w:ascii="Tahoma" w:hAnsi="Tahoma" w:cs="Tahoma"/>
                <w:bCs/>
                <w:iCs/>
                <w:sz w:val="16"/>
                <w:szCs w:val="16"/>
                <w:vertAlign w:val="subscript"/>
              </w:rPr>
              <w:t xml:space="preserve"> К</w:t>
            </w:r>
            <w:r w:rsidRPr="00161E01">
              <w:rPr>
                <w:rFonts w:ascii="Tahoma" w:hAnsi="Tahoma" w:cs="Tahoma"/>
                <w:bCs/>
                <w:iCs/>
                <w:sz w:val="16"/>
                <w:szCs w:val="16"/>
              </w:rPr>
              <w:t>)/100</w:t>
            </w:r>
          </w:p>
          <w:p w14:paraId="01DBB636" w14:textId="77777777" w:rsidR="00FE4FF0" w:rsidRPr="00161E01" w:rsidRDefault="00FE4FF0" w:rsidP="00FE4FF0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6"/>
                <w:szCs w:val="16"/>
              </w:rPr>
            </w:pPr>
            <w:proofErr w:type="spellStart"/>
            <w:r w:rsidRPr="00161E01">
              <w:rPr>
                <w:rFonts w:ascii="Tahoma" w:hAnsi="Tahoma" w:cs="Tahoma"/>
                <w:bCs/>
                <w:iCs/>
                <w:sz w:val="16"/>
                <w:szCs w:val="16"/>
              </w:rPr>
              <w:t>С</w:t>
            </w:r>
            <w:r w:rsidRPr="00161E01">
              <w:rPr>
                <w:rFonts w:ascii="Tahoma" w:hAnsi="Tahoma" w:cs="Tahoma"/>
                <w:bCs/>
                <w:iCs/>
                <w:sz w:val="16"/>
                <w:szCs w:val="16"/>
                <w:vertAlign w:val="subscript"/>
              </w:rPr>
              <w:t>опыт</w:t>
            </w:r>
            <w:proofErr w:type="spellEnd"/>
            <w:r w:rsidRPr="00161E01">
              <w:rPr>
                <w:rFonts w:ascii="Tahoma" w:hAnsi="Tahoma" w:cs="Tahoma"/>
                <w:bCs/>
                <w:iCs/>
                <w:sz w:val="16"/>
                <w:szCs w:val="16"/>
                <w:vertAlign w:val="subscript"/>
              </w:rPr>
              <w:t xml:space="preserve"> – </w:t>
            </w:r>
            <w:r w:rsidRPr="00161E01">
              <w:rPr>
                <w:rFonts w:ascii="Tahoma" w:hAnsi="Tahoma" w:cs="Tahoma"/>
                <w:bCs/>
                <w:iCs/>
                <w:sz w:val="16"/>
                <w:szCs w:val="16"/>
              </w:rPr>
              <w:t>оценка по критерию Участника;</w:t>
            </w:r>
          </w:p>
          <w:p w14:paraId="64E9F887" w14:textId="77777777" w:rsidR="00FE4FF0" w:rsidRPr="00161E01" w:rsidRDefault="00FE4FF0" w:rsidP="00FE4FF0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6"/>
                <w:szCs w:val="16"/>
              </w:rPr>
            </w:pPr>
            <w:proofErr w:type="gramStart"/>
            <w:r w:rsidRPr="00161E01">
              <w:rPr>
                <w:rFonts w:ascii="Tahoma" w:hAnsi="Tahoma" w:cs="Tahoma"/>
                <w:bCs/>
                <w:iCs/>
                <w:sz w:val="16"/>
                <w:szCs w:val="16"/>
              </w:rPr>
              <w:t>ß</w:t>
            </w:r>
            <w:r w:rsidRPr="00161E01">
              <w:rPr>
                <w:rFonts w:ascii="Tahoma" w:hAnsi="Tahoma" w:cs="Tahoma"/>
                <w:bCs/>
                <w:iCs/>
                <w:sz w:val="16"/>
                <w:szCs w:val="16"/>
                <w:vertAlign w:val="subscript"/>
                <w:lang w:val="en-US"/>
              </w:rPr>
              <w:t>i</w:t>
            </w:r>
            <w:r w:rsidRPr="00161E01">
              <w:rPr>
                <w:rFonts w:ascii="Tahoma" w:hAnsi="Tahoma" w:cs="Tahoma"/>
                <w:bCs/>
                <w:iCs/>
                <w:sz w:val="16"/>
                <w:szCs w:val="16"/>
                <w:vertAlign w:val="subscript"/>
              </w:rPr>
              <w:t xml:space="preserve"> </w:t>
            </w:r>
            <w:r w:rsidRPr="00161E01">
              <w:rPr>
                <w:rFonts w:ascii="Tahoma" w:hAnsi="Tahoma" w:cs="Tahoma"/>
                <w:bCs/>
                <w:iCs/>
                <w:sz w:val="16"/>
                <w:szCs w:val="16"/>
              </w:rPr>
              <w:t xml:space="preserve"> -</w:t>
            </w:r>
            <w:proofErr w:type="gramEnd"/>
            <w:r w:rsidRPr="00161E01">
              <w:rPr>
                <w:rFonts w:ascii="Tahoma" w:hAnsi="Tahoma" w:cs="Tahoma"/>
                <w:bCs/>
                <w:iCs/>
                <w:sz w:val="16"/>
                <w:szCs w:val="16"/>
              </w:rPr>
              <w:t xml:space="preserve"> относительный вес оценки по  критерию;</w:t>
            </w:r>
          </w:p>
          <w:p w14:paraId="2B71D6BC" w14:textId="7EF034C0" w:rsidR="00E573C9" w:rsidRPr="008A7E5F" w:rsidRDefault="00FE4FF0" w:rsidP="00FE4FF0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161E01">
              <w:rPr>
                <w:rFonts w:ascii="Tahoma" w:hAnsi="Tahoma" w:cs="Tahoma"/>
                <w:bCs/>
                <w:iCs/>
                <w:sz w:val="16"/>
                <w:szCs w:val="16"/>
              </w:rPr>
              <w:t>Б</w:t>
            </w:r>
            <w:r w:rsidRPr="00161E01">
              <w:rPr>
                <w:rFonts w:ascii="Tahoma" w:hAnsi="Tahoma" w:cs="Tahoma"/>
                <w:bCs/>
                <w:iCs/>
                <w:sz w:val="16"/>
                <w:szCs w:val="16"/>
                <w:vertAlign w:val="subscript"/>
                <w:lang w:val="en-US"/>
              </w:rPr>
              <w:t>i</w:t>
            </w:r>
            <w:r w:rsidRPr="00161E01">
              <w:rPr>
                <w:rFonts w:ascii="Tahoma" w:hAnsi="Tahoma" w:cs="Tahoma"/>
                <w:bCs/>
                <w:iCs/>
                <w:sz w:val="16"/>
                <w:szCs w:val="16"/>
                <w:vertAlign w:val="subscript"/>
              </w:rPr>
              <w:t xml:space="preserve"> К    </w:t>
            </w:r>
            <w:r w:rsidRPr="00161E01">
              <w:rPr>
                <w:rFonts w:ascii="Tahoma" w:hAnsi="Tahoma" w:cs="Tahoma"/>
                <w:bCs/>
                <w:iCs/>
                <w:sz w:val="16"/>
                <w:szCs w:val="16"/>
              </w:rPr>
              <w:t xml:space="preserve">- </w:t>
            </w:r>
            <w:r w:rsidRPr="00161E01">
              <w:rPr>
                <w:rFonts w:ascii="Tahoma" w:hAnsi="Tahoma" w:cs="Tahoma"/>
                <w:sz w:val="16"/>
                <w:szCs w:val="16"/>
              </w:rPr>
              <w:t xml:space="preserve">баллы </w:t>
            </w:r>
            <w:r w:rsidRPr="00161E01">
              <w:rPr>
                <w:rFonts w:ascii="Tahoma" w:hAnsi="Tahoma" w:cs="Tahoma"/>
                <w:bCs/>
                <w:iCs/>
                <w:sz w:val="16"/>
                <w:szCs w:val="16"/>
              </w:rPr>
              <w:t xml:space="preserve">по критерию опыт для </w:t>
            </w:r>
            <w:r w:rsidRPr="00161E01">
              <w:rPr>
                <w:rFonts w:ascii="Tahoma" w:hAnsi="Tahoma" w:cs="Tahoma"/>
                <w:bCs/>
                <w:iCs/>
                <w:sz w:val="16"/>
                <w:szCs w:val="16"/>
                <w:lang w:val="en-US"/>
              </w:rPr>
              <w:t>i</w:t>
            </w:r>
            <w:r w:rsidRPr="00161E01">
              <w:rPr>
                <w:rFonts w:ascii="Tahoma" w:hAnsi="Tahoma" w:cs="Tahoma"/>
                <w:bCs/>
                <w:iCs/>
                <w:sz w:val="16"/>
                <w:szCs w:val="16"/>
              </w:rPr>
              <w:t>-го Участника.</w:t>
            </w:r>
          </w:p>
        </w:tc>
      </w:tr>
      <w:tr w:rsidR="00FF370E" w:rsidRPr="008A7E5F" w14:paraId="3E92F024" w14:textId="77777777" w:rsidTr="0011141B"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58AF" w14:textId="77777777" w:rsidR="00FF370E" w:rsidRPr="008A7E5F" w:rsidRDefault="00FF370E" w:rsidP="00FF370E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8A7E5F">
              <w:rPr>
                <w:rFonts w:ascii="Tahoma" w:hAnsi="Tahoma" w:cs="Tahoma"/>
                <w:b/>
                <w:sz w:val="18"/>
                <w:szCs w:val="18"/>
              </w:rPr>
              <w:t xml:space="preserve">                                                                100%</w:t>
            </w:r>
          </w:p>
        </w:tc>
      </w:tr>
      <w:tr w:rsidR="00FF370E" w:rsidRPr="008A7E5F" w14:paraId="50AD34E6" w14:textId="77777777" w:rsidTr="0011141B"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6242" w14:textId="77777777" w:rsidR="00FF370E" w:rsidRPr="008A7E5F" w:rsidRDefault="00FF370E" w:rsidP="00FF370E">
            <w:pPr>
              <w:suppressAutoHyphens/>
              <w:jc w:val="center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8A7E5F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Порядок расчета итоговой оценки</w:t>
            </w:r>
          </w:p>
        </w:tc>
      </w:tr>
      <w:tr w:rsidR="00FF370E" w:rsidRPr="008A7E5F" w14:paraId="590B466F" w14:textId="77777777" w:rsidTr="0011141B">
        <w:trPr>
          <w:trHeight w:val="247"/>
        </w:trPr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3ADE" w14:textId="77777777" w:rsidR="00FF370E" w:rsidRPr="008A7E5F" w:rsidRDefault="00FF370E" w:rsidP="00FF370E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A7E5F">
              <w:rPr>
                <w:rFonts w:ascii="Tahoma" w:hAnsi="Tahoma" w:cs="Tahoma"/>
                <w:bCs/>
                <w:iCs/>
                <w:sz w:val="18"/>
                <w:szCs w:val="18"/>
              </w:rPr>
              <w:t>Итоговая оценка</w:t>
            </w:r>
            <w:r w:rsidRPr="008A7E5F">
              <w:rPr>
                <w:rFonts w:ascii="Tahoma" w:hAnsi="Tahoma" w:cs="Tahoma"/>
                <w:sz w:val="18"/>
                <w:szCs w:val="18"/>
              </w:rPr>
              <w:t xml:space="preserve"> рассчитывается по следующей формуле:</w:t>
            </w:r>
          </w:p>
          <w:p w14:paraId="05860BED" w14:textId="1AFB14D0" w:rsidR="00FF370E" w:rsidRPr="008A7E5F" w:rsidRDefault="00FF370E" w:rsidP="00FF370E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8A7E5F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="002114C5" w:rsidRPr="008A7E5F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</w:t>
            </w:r>
            <w:r w:rsidRPr="008A7E5F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итог</w:t>
            </w:r>
            <w:r w:rsidRPr="008A7E5F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8A7E5F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8A7E5F">
              <w:rPr>
                <w:rFonts w:ascii="Tahoma" w:hAnsi="Tahoma" w:cs="Tahoma"/>
                <w:bCs/>
                <w:iCs/>
                <w:sz w:val="18"/>
                <w:szCs w:val="18"/>
              </w:rPr>
              <w:t>∑ С</w:t>
            </w:r>
            <w:r w:rsidR="002114C5" w:rsidRPr="008A7E5F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</w:t>
            </w:r>
            <w:r w:rsidRPr="008A7E5F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r w:rsidRPr="008A7E5F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+</w:t>
            </w:r>
            <w:r w:rsidR="002114C5" w:rsidRPr="008A7E5F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</w:t>
            </w:r>
            <w:r w:rsidR="00B20F4E" w:rsidRPr="008A7E5F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="00B20F4E" w:rsidRPr="008A7E5F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опыт</w:t>
            </w:r>
          </w:p>
          <w:p w14:paraId="02843C32" w14:textId="57CEE53B" w:rsidR="00FF370E" w:rsidRPr="008A7E5F" w:rsidRDefault="00FF370E" w:rsidP="00FF370E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8A7E5F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="002114C5" w:rsidRPr="008A7E5F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</w:t>
            </w:r>
            <w:r w:rsidRPr="008A7E5F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итог – </w:t>
            </w:r>
            <w:r w:rsidRPr="008A7E5F">
              <w:rPr>
                <w:rFonts w:ascii="Tahoma" w:hAnsi="Tahoma" w:cs="Tahoma"/>
                <w:bCs/>
                <w:iCs/>
                <w:sz w:val="18"/>
                <w:szCs w:val="18"/>
              </w:rPr>
              <w:t>итоговая оценка Участника;</w:t>
            </w:r>
          </w:p>
          <w:p w14:paraId="26060D60" w14:textId="373CF382" w:rsidR="00FF370E" w:rsidRPr="008A7E5F" w:rsidRDefault="00FF370E" w:rsidP="00FF370E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8A7E5F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="002114C5" w:rsidRPr="008A7E5F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</w:t>
            </w:r>
            <w:r w:rsidRPr="008A7E5F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r w:rsidRPr="008A7E5F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   оценка по критерию Участника;</w:t>
            </w:r>
          </w:p>
          <w:p w14:paraId="29270583" w14:textId="5AC35371" w:rsidR="00FF370E" w:rsidRPr="008A7E5F" w:rsidRDefault="00B20F4E" w:rsidP="00B20F4E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8A7E5F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8A7E5F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опыт – </w:t>
            </w:r>
            <w:r w:rsidRPr="008A7E5F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</w:t>
            </w:r>
            <w:r w:rsidRPr="008A7E5F">
              <w:rPr>
                <w:rFonts w:ascii="Tahoma" w:hAnsi="Tahoma" w:cs="Tahoma"/>
                <w:bCs/>
                <w:iCs/>
                <w:sz w:val="18"/>
                <w:szCs w:val="18"/>
                <w:vertAlign w:val="superscript"/>
              </w:rPr>
              <w:t>1</w:t>
            </w:r>
            <w:r w:rsidRPr="008A7E5F">
              <w:rPr>
                <w:rFonts w:ascii="Tahoma" w:hAnsi="Tahoma" w:cs="Tahoma"/>
                <w:bCs/>
                <w:iCs/>
                <w:sz w:val="18"/>
                <w:szCs w:val="18"/>
              </w:rPr>
              <w:t>;</w:t>
            </w:r>
          </w:p>
        </w:tc>
      </w:tr>
    </w:tbl>
    <w:p w14:paraId="2099F3FB" w14:textId="77777777" w:rsidR="00C038B6" w:rsidRPr="00E326CA" w:rsidRDefault="00C038B6" w:rsidP="00C038B6">
      <w:pPr>
        <w:pStyle w:val="aff4"/>
        <w:rPr>
          <w:rFonts w:ascii="Tahoma" w:hAnsi="Tahoma" w:cs="Tahoma"/>
          <w:sz w:val="8"/>
          <w:szCs w:val="18"/>
        </w:rPr>
      </w:pPr>
    </w:p>
    <w:p w14:paraId="73A1BD52" w14:textId="77777777" w:rsidR="00796214" w:rsidRPr="00E67E84" w:rsidRDefault="00796214" w:rsidP="00796214">
      <w:pPr>
        <w:rPr>
          <w:rFonts w:ascii="Tahoma" w:hAnsi="Tahoma" w:cs="Tahoma"/>
          <w:b/>
          <w:sz w:val="18"/>
          <w:szCs w:val="18"/>
        </w:rPr>
      </w:pPr>
      <w:r w:rsidRPr="00E67E84">
        <w:rPr>
          <w:rFonts w:ascii="Tahoma" w:hAnsi="Tahoma" w:cs="Tahoma"/>
          <w:b/>
          <w:sz w:val="18"/>
          <w:szCs w:val="18"/>
        </w:rPr>
        <w:t xml:space="preserve">Ценовое предложение. </w:t>
      </w:r>
    </w:p>
    <w:p w14:paraId="3F60BA43" w14:textId="3CB162CF" w:rsidR="00161E01" w:rsidRPr="009E6476" w:rsidRDefault="00796214" w:rsidP="00E0165B">
      <w:pPr>
        <w:jc w:val="both"/>
        <w:rPr>
          <w:rFonts w:ascii="Tahoma" w:hAnsi="Tahoma" w:cs="Tahoma"/>
          <w:b/>
          <w:sz w:val="4"/>
          <w:szCs w:val="18"/>
        </w:rPr>
      </w:pPr>
      <w:r w:rsidRPr="00E67E84">
        <w:rPr>
          <w:rFonts w:ascii="Tahoma" w:hAnsi="Tahoma" w:cs="Tahoma"/>
          <w:bCs/>
          <w:sz w:val="18"/>
          <w:szCs w:val="18"/>
        </w:rPr>
        <w:t>Оценивается стоимость работ, заявленная участником</w:t>
      </w:r>
      <w:r w:rsidRPr="00E67E84">
        <w:rPr>
          <w:rFonts w:ascii="Tahoma" w:hAnsi="Tahoma" w:cs="Tahoma"/>
          <w:sz w:val="18"/>
          <w:szCs w:val="18"/>
        </w:rPr>
        <w:t xml:space="preserve">. </w:t>
      </w:r>
    </w:p>
    <w:p w14:paraId="77739F3B" w14:textId="77777777" w:rsidR="00796214" w:rsidRDefault="00796214" w:rsidP="00161E01">
      <w:pPr>
        <w:pStyle w:val="aff4"/>
        <w:jc w:val="both"/>
        <w:rPr>
          <w:rFonts w:ascii="Tahoma" w:eastAsia="Times New Roman" w:hAnsi="Tahoma" w:cs="Tahoma"/>
          <w:b/>
          <w:sz w:val="18"/>
          <w:szCs w:val="18"/>
          <w:lang w:eastAsia="ru-RU"/>
        </w:rPr>
      </w:pPr>
    </w:p>
    <w:p w14:paraId="7CD670C8" w14:textId="2A0D780D" w:rsidR="00161E01" w:rsidRPr="00314B3A" w:rsidRDefault="00161E01" w:rsidP="00E0165B">
      <w:pPr>
        <w:pStyle w:val="aff4"/>
        <w:jc w:val="both"/>
        <w:rPr>
          <w:rFonts w:ascii="Tahoma" w:eastAsia="Times New Roman" w:hAnsi="Tahoma" w:cs="Tahoma"/>
          <w:b/>
          <w:sz w:val="18"/>
          <w:szCs w:val="18"/>
          <w:lang w:eastAsia="ru-RU"/>
        </w:rPr>
      </w:pPr>
      <w:r w:rsidRPr="00314B3A">
        <w:rPr>
          <w:rFonts w:ascii="Tahoma" w:eastAsia="Times New Roman" w:hAnsi="Tahoma" w:cs="Tahoma"/>
          <w:b/>
          <w:sz w:val="18"/>
          <w:szCs w:val="18"/>
          <w:lang w:eastAsia="ru-RU"/>
        </w:rPr>
        <w:t xml:space="preserve">Опыт </w:t>
      </w:r>
      <w:r w:rsidR="00A7264A" w:rsidRPr="00E13632">
        <w:rPr>
          <w:rFonts w:ascii="Tahoma" w:hAnsi="Tahoma" w:cs="Tahoma"/>
          <w:b/>
          <w:sz w:val="18"/>
          <w:szCs w:val="18"/>
        </w:rPr>
        <w:t>оказания услуг</w:t>
      </w:r>
      <w:r w:rsidR="00E0165B">
        <w:rPr>
          <w:rFonts w:ascii="Tahoma" w:hAnsi="Tahoma" w:cs="Tahoma"/>
          <w:b/>
          <w:sz w:val="18"/>
          <w:szCs w:val="18"/>
        </w:rPr>
        <w:t>.</w:t>
      </w:r>
    </w:p>
    <w:p w14:paraId="486FDF16" w14:textId="5C7D6EE1" w:rsidR="00E0165B" w:rsidRDefault="00161E01" w:rsidP="009D2C40">
      <w:pPr>
        <w:pStyle w:val="af4"/>
        <w:suppressAutoHyphens/>
        <w:spacing w:after="0"/>
        <w:ind w:left="0" w:right="-79"/>
        <w:jc w:val="both"/>
        <w:rPr>
          <w:rFonts w:ascii="Tahoma" w:hAnsi="Tahoma" w:cs="Tahoma"/>
          <w:bCs/>
          <w:sz w:val="18"/>
          <w:szCs w:val="18"/>
        </w:rPr>
      </w:pPr>
      <w:r w:rsidRPr="00314B3A">
        <w:rPr>
          <w:rFonts w:ascii="Tahoma" w:hAnsi="Tahoma" w:cs="Tahoma"/>
          <w:sz w:val="18"/>
          <w:szCs w:val="18"/>
        </w:rPr>
        <w:t xml:space="preserve">Оценивается </w:t>
      </w:r>
      <w:r w:rsidR="00A7264A" w:rsidRPr="00A7264A">
        <w:rPr>
          <w:rFonts w:ascii="Tahoma" w:hAnsi="Tahoma" w:cs="Tahoma"/>
          <w:sz w:val="18"/>
          <w:szCs w:val="18"/>
        </w:rPr>
        <w:t>наличие у Участника и/или привлекаемых им соисполнителей опыта оказания услуг по сбору, транспортированию, размещению (захоронению) отходов IV-V класса опасности</w:t>
      </w:r>
      <w:r w:rsidR="009621F7" w:rsidRPr="00A7264A">
        <w:rPr>
          <w:rFonts w:ascii="Tahoma" w:hAnsi="Tahoma" w:cs="Tahoma"/>
          <w:sz w:val="18"/>
          <w:szCs w:val="18"/>
        </w:rPr>
        <w:t xml:space="preserve"> </w:t>
      </w:r>
      <w:r w:rsidRPr="00314B3A">
        <w:rPr>
          <w:rFonts w:ascii="Tahoma" w:hAnsi="Tahoma" w:cs="Tahoma"/>
          <w:sz w:val="18"/>
          <w:szCs w:val="18"/>
        </w:rPr>
        <w:t>не менее 1 года (12 месяцев до даты опубликования извещения о закупке)</w:t>
      </w:r>
      <w:r w:rsidR="009D2C40">
        <w:rPr>
          <w:rFonts w:ascii="Tahoma" w:hAnsi="Tahoma" w:cs="Tahoma"/>
          <w:sz w:val="18"/>
          <w:szCs w:val="18"/>
        </w:rPr>
        <w:t>.</w:t>
      </w:r>
    </w:p>
    <w:p w14:paraId="18480A8C" w14:textId="657A31CF" w:rsidR="00E0165B" w:rsidRDefault="00E0165B" w:rsidP="00E0165B">
      <w:pPr>
        <w:pStyle w:val="aff4"/>
        <w:suppressAutoHyphens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Данный критерий </w:t>
      </w:r>
      <w:r w:rsidRPr="00323F42">
        <w:rPr>
          <w:rFonts w:ascii="Tahoma" w:hAnsi="Tahoma" w:cs="Tahoma"/>
          <w:sz w:val="18"/>
          <w:szCs w:val="18"/>
        </w:rPr>
        <w:t xml:space="preserve">подтверждается формой приложения № </w:t>
      </w:r>
      <w:r>
        <w:rPr>
          <w:rFonts w:ascii="Tahoma" w:hAnsi="Tahoma" w:cs="Tahoma"/>
          <w:sz w:val="18"/>
          <w:szCs w:val="18"/>
        </w:rPr>
        <w:t>4</w:t>
      </w:r>
      <w:r w:rsidRPr="00323F42">
        <w:rPr>
          <w:rFonts w:ascii="Tahoma" w:hAnsi="Tahoma" w:cs="Tahoma"/>
          <w:sz w:val="18"/>
          <w:szCs w:val="18"/>
        </w:rPr>
        <w:t xml:space="preserve"> Блока 4 с приложением копий исполненных и/или действующих договоров в объеме принятых заказчиком работ, актами выполненных работ.</w:t>
      </w:r>
    </w:p>
    <w:p w14:paraId="1BD5B39C" w14:textId="77777777" w:rsidR="00E0165B" w:rsidRPr="00323F42" w:rsidRDefault="00E0165B" w:rsidP="00E0165B">
      <w:pPr>
        <w:pStyle w:val="aff4"/>
        <w:suppressAutoHyphens/>
        <w:jc w:val="both"/>
        <w:rPr>
          <w:rFonts w:ascii="Tahoma" w:hAnsi="Tahoma" w:cs="Tahoma"/>
          <w:sz w:val="18"/>
          <w:szCs w:val="18"/>
        </w:rPr>
      </w:pPr>
      <w:bookmarkStart w:id="0" w:name="_GoBack"/>
      <w:bookmarkEnd w:id="0"/>
    </w:p>
    <w:p w14:paraId="5ABD4097" w14:textId="1400791B" w:rsidR="00E0165B" w:rsidRDefault="00E0165B" w:rsidP="00E0165B">
      <w:pPr>
        <w:suppressAutoHyphens/>
        <w:jc w:val="both"/>
        <w:rPr>
          <w:rFonts w:ascii="Tahoma" w:hAnsi="Tahoma" w:cs="Tahoma"/>
          <w:bCs/>
          <w:sz w:val="18"/>
          <w:szCs w:val="18"/>
        </w:rPr>
      </w:pPr>
      <w:r w:rsidRPr="00893B87">
        <w:rPr>
          <w:rFonts w:ascii="Tahoma" w:hAnsi="Tahoma" w:cs="Tahoma"/>
          <w:bCs/>
          <w:sz w:val="18"/>
          <w:szCs w:val="18"/>
          <w:vertAlign w:val="superscript"/>
        </w:rPr>
        <w:t xml:space="preserve">1 </w:t>
      </w:r>
      <w:r w:rsidRPr="00893B87">
        <w:rPr>
          <w:rFonts w:ascii="Tahoma" w:eastAsia="Calibri" w:hAnsi="Tahoma" w:cs="Tahoma"/>
          <w:sz w:val="18"/>
          <w:szCs w:val="18"/>
          <w:lang w:eastAsia="en-US"/>
        </w:rPr>
        <w:t>Участник закупки имеет возможность увеличить бальную оценку по данному критерию</w:t>
      </w:r>
      <w:r w:rsidRPr="00893B87">
        <w:rPr>
          <w:rFonts w:ascii="Tahoma" w:hAnsi="Tahoma" w:cs="Tahoma"/>
          <w:sz w:val="18"/>
          <w:szCs w:val="18"/>
        </w:rPr>
        <w:t>, в соответствии с установленным диапазоном распределения баллов,</w:t>
      </w:r>
      <w:r w:rsidRPr="00893B87">
        <w:rPr>
          <w:rFonts w:ascii="Tahoma" w:eastAsia="Calibri" w:hAnsi="Tahoma" w:cs="Tahoma"/>
          <w:sz w:val="18"/>
          <w:szCs w:val="18"/>
          <w:lang w:eastAsia="en-US"/>
        </w:rPr>
        <w:t xml:space="preserve"> в случае предоставления подтверждающих документов как от Участника закупки, так и </w:t>
      </w:r>
      <w:r w:rsidRPr="00893B87">
        <w:rPr>
          <w:rFonts w:ascii="Tahoma" w:hAnsi="Tahoma" w:cs="Tahoma"/>
          <w:sz w:val="18"/>
          <w:szCs w:val="18"/>
        </w:rPr>
        <w:t xml:space="preserve">привлекаемых им третьих лиц (для оценки </w:t>
      </w:r>
      <w:r w:rsidRPr="00893B87">
        <w:rPr>
          <w:rFonts w:ascii="Tahoma" w:hAnsi="Tahoma" w:cs="Tahoma"/>
          <w:bCs/>
          <w:sz w:val="18"/>
          <w:szCs w:val="18"/>
        </w:rPr>
        <w:t>учитывается общий суммарный временной период по исполненным договорам, а именно: суммируются месяца с дальнейшим переводом в года).</w:t>
      </w:r>
    </w:p>
    <w:p w14:paraId="7132B87A" w14:textId="77777777" w:rsidR="00E0165B" w:rsidRPr="00893B87" w:rsidRDefault="00E0165B" w:rsidP="00E0165B">
      <w:pPr>
        <w:suppressAutoHyphens/>
        <w:jc w:val="both"/>
        <w:rPr>
          <w:rFonts w:ascii="Tahoma" w:hAnsi="Tahoma" w:cs="Tahoma"/>
          <w:bCs/>
          <w:sz w:val="18"/>
          <w:szCs w:val="18"/>
        </w:rPr>
      </w:pPr>
    </w:p>
    <w:p w14:paraId="308B6C5A" w14:textId="77777777" w:rsidR="00E0165B" w:rsidRPr="00963931" w:rsidRDefault="00E0165B" w:rsidP="00E0165B">
      <w:pPr>
        <w:pStyle w:val="af4"/>
        <w:tabs>
          <w:tab w:val="left" w:pos="284"/>
        </w:tabs>
        <w:spacing w:after="0"/>
        <w:ind w:left="0" w:right="-79"/>
        <w:jc w:val="both"/>
        <w:rPr>
          <w:rFonts w:ascii="Tahoma" w:hAnsi="Tahoma" w:cs="Tahoma"/>
          <w:bCs/>
          <w:color w:val="FF0000"/>
          <w:sz w:val="18"/>
          <w:szCs w:val="18"/>
          <w:lang w:eastAsia="en-US"/>
        </w:rPr>
      </w:pPr>
      <w:r w:rsidRPr="00963931">
        <w:rPr>
          <w:rFonts w:ascii="Tahoma" w:hAnsi="Tahoma" w:cs="Tahoma"/>
          <w:bCs/>
          <w:color w:val="FF0000"/>
          <w:sz w:val="18"/>
          <w:szCs w:val="18"/>
          <w:lang w:eastAsia="en-US"/>
        </w:rPr>
        <w:t>Внимание! Форму приложения № 4 «Справка о перечне и объемах выполнения аналогичных договоров»</w:t>
      </w:r>
    </w:p>
    <w:p w14:paraId="6FC894C8" w14:textId="77777777" w:rsidR="00E0165B" w:rsidRPr="00963931" w:rsidRDefault="00E0165B" w:rsidP="00E0165B">
      <w:pPr>
        <w:pStyle w:val="af4"/>
        <w:tabs>
          <w:tab w:val="left" w:pos="284"/>
        </w:tabs>
        <w:spacing w:after="0"/>
        <w:ind w:left="0" w:right="-79"/>
        <w:jc w:val="both"/>
        <w:rPr>
          <w:rFonts w:ascii="Tahoma" w:hAnsi="Tahoma" w:cs="Tahoma"/>
          <w:bCs/>
          <w:color w:val="FF0000"/>
          <w:sz w:val="18"/>
          <w:szCs w:val="18"/>
          <w:lang w:eastAsia="en-US"/>
        </w:rPr>
      </w:pPr>
      <w:r w:rsidRPr="00963931">
        <w:rPr>
          <w:rFonts w:ascii="Tahoma" w:hAnsi="Tahoma" w:cs="Tahoma"/>
          <w:bCs/>
          <w:color w:val="FF0000"/>
          <w:sz w:val="18"/>
          <w:szCs w:val="18"/>
          <w:lang w:eastAsia="en-US"/>
        </w:rPr>
        <w:t>и подтверждающие документы к ней, рекомендуется предоставить во второй части заявки в соответствии с требованиями пункта 2 Информационной карты документации закупки «Подача заявок. Заявка Участника должна содержать»</w:t>
      </w:r>
    </w:p>
    <w:sectPr w:rsidR="00E0165B" w:rsidRPr="00963931" w:rsidSect="00C038B6">
      <w:headerReference w:type="default" r:id="rId8"/>
      <w:footerReference w:type="default" r:id="rId9"/>
      <w:footerReference w:type="first" r:id="rId10"/>
      <w:footnotePr>
        <w:numFmt w:val="chicago"/>
      </w:footnotePr>
      <w:pgSz w:w="11906" w:h="16838"/>
      <w:pgMar w:top="1134" w:right="1134" w:bottom="1134" w:left="1701" w:header="709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148659" w14:textId="77777777" w:rsidR="006850FA" w:rsidRDefault="006850FA">
      <w:r>
        <w:separator/>
      </w:r>
    </w:p>
  </w:endnote>
  <w:endnote w:type="continuationSeparator" w:id="0">
    <w:p w14:paraId="7E58B97F" w14:textId="77777777" w:rsidR="006850FA" w:rsidRDefault="00685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5094871"/>
      <w:docPartObj>
        <w:docPartGallery w:val="Page Numbers (Bottom of Page)"/>
        <w:docPartUnique/>
      </w:docPartObj>
    </w:sdtPr>
    <w:sdtEndPr>
      <w:rPr>
        <w:rFonts w:ascii="Tahoma" w:hAnsi="Tahoma" w:cs="Tahoma"/>
        <w:sz w:val="20"/>
        <w:szCs w:val="20"/>
      </w:rPr>
    </w:sdtEndPr>
    <w:sdtContent>
      <w:p w14:paraId="0A94685E" w14:textId="2FDD6396" w:rsidR="00744C0B" w:rsidRPr="00001094" w:rsidRDefault="00744C0B">
        <w:pPr>
          <w:pStyle w:val="af7"/>
          <w:jc w:val="right"/>
          <w:rPr>
            <w:rFonts w:ascii="Tahoma" w:hAnsi="Tahoma" w:cs="Tahoma"/>
            <w:sz w:val="20"/>
            <w:szCs w:val="20"/>
          </w:rPr>
        </w:pPr>
        <w:r w:rsidRPr="00001094">
          <w:rPr>
            <w:rFonts w:ascii="Tahoma" w:hAnsi="Tahoma" w:cs="Tahoma"/>
            <w:sz w:val="20"/>
            <w:szCs w:val="20"/>
          </w:rPr>
          <w:fldChar w:fldCharType="begin"/>
        </w:r>
        <w:r w:rsidRPr="00001094">
          <w:rPr>
            <w:rFonts w:ascii="Tahoma" w:hAnsi="Tahoma" w:cs="Tahoma"/>
            <w:sz w:val="20"/>
            <w:szCs w:val="20"/>
          </w:rPr>
          <w:instrText>PAGE   \* MERGEFORMAT</w:instrText>
        </w:r>
        <w:r w:rsidRPr="00001094">
          <w:rPr>
            <w:rFonts w:ascii="Tahoma" w:hAnsi="Tahoma" w:cs="Tahoma"/>
            <w:sz w:val="20"/>
            <w:szCs w:val="20"/>
          </w:rPr>
          <w:fldChar w:fldCharType="separate"/>
        </w:r>
        <w:r w:rsidR="009D2C40">
          <w:rPr>
            <w:rFonts w:ascii="Tahoma" w:hAnsi="Tahoma" w:cs="Tahoma"/>
            <w:noProof/>
            <w:sz w:val="20"/>
            <w:szCs w:val="20"/>
          </w:rPr>
          <w:t>1</w:t>
        </w:r>
        <w:r w:rsidRPr="00001094">
          <w:rPr>
            <w:rFonts w:ascii="Tahoma" w:hAnsi="Tahoma" w:cs="Tahoma"/>
            <w:sz w:val="20"/>
            <w:szCs w:val="20"/>
          </w:rPr>
          <w:fldChar w:fldCharType="end"/>
        </w:r>
      </w:p>
    </w:sdtContent>
  </w:sdt>
  <w:p w14:paraId="7A7496DE" w14:textId="77777777" w:rsidR="00744C0B" w:rsidRDefault="00744C0B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2065453"/>
      <w:docPartObj>
        <w:docPartGallery w:val="Page Numbers (Bottom of Page)"/>
        <w:docPartUnique/>
      </w:docPartObj>
    </w:sdtPr>
    <w:sdtEndPr/>
    <w:sdtContent>
      <w:p w14:paraId="787EF7D8" w14:textId="77777777" w:rsidR="00744C0B" w:rsidRDefault="00744C0B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9F701EB" w14:textId="77777777" w:rsidR="00744C0B" w:rsidRPr="00FB29A3" w:rsidRDefault="00744C0B" w:rsidP="00FB29A3">
    <w:pPr>
      <w:pStyle w:val="af7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42FE37" w14:textId="77777777" w:rsidR="006850FA" w:rsidRDefault="006850FA">
      <w:r>
        <w:separator/>
      </w:r>
    </w:p>
  </w:footnote>
  <w:footnote w:type="continuationSeparator" w:id="0">
    <w:p w14:paraId="7F92A51F" w14:textId="77777777" w:rsidR="006850FA" w:rsidRDefault="006850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3C18A" w14:textId="4EC9748D" w:rsidR="002A5F2B" w:rsidRDefault="002A5F2B" w:rsidP="002A5F2B">
    <w:pPr>
      <w:pStyle w:val="a8"/>
      <w:jc w:val="right"/>
    </w:pPr>
    <w:r>
      <w:t xml:space="preserve">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20765"/>
    <w:multiLevelType w:val="multilevel"/>
    <w:tmpl w:val="A254E4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C649F"/>
    <w:multiLevelType w:val="multilevel"/>
    <w:tmpl w:val="F366259C"/>
    <w:lvl w:ilvl="0">
      <w:start w:val="1"/>
      <w:numFmt w:val="decimal"/>
      <w:lvlText w:val="%1."/>
      <w:lvlJc w:val="left"/>
      <w:pPr>
        <w:tabs>
          <w:tab w:val="num" w:pos="1296"/>
        </w:tabs>
        <w:ind w:left="1296" w:hanging="8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  <w:b w:val="0"/>
        <w:sz w:val="22"/>
      </w:rPr>
    </w:lvl>
    <w:lvl w:ilvl="2">
      <w:start w:val="1"/>
      <w:numFmt w:val="decimal"/>
      <w:pStyle w:val="2"/>
      <w:isLgl/>
      <w:lvlText w:val="%1.%2.%3"/>
      <w:lvlJc w:val="left"/>
      <w:pPr>
        <w:ind w:left="1374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1848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2322" w:hanging="144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2436" w:hanging="144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2910" w:hanging="180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3384" w:hanging="216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498" w:hanging="2160"/>
      </w:pPr>
      <w:rPr>
        <w:rFonts w:hint="default"/>
        <w:b/>
        <w:sz w:val="22"/>
      </w:rPr>
    </w:lvl>
  </w:abstractNum>
  <w:abstractNum w:abstractNumId="3" w15:restartNumberingAfterBreak="0">
    <w:nsid w:val="24480884"/>
    <w:multiLevelType w:val="hybridMultilevel"/>
    <w:tmpl w:val="E5F69258"/>
    <w:lvl w:ilvl="0" w:tplc="C1FEC704">
      <w:start w:val="1"/>
      <w:numFmt w:val="decimal"/>
      <w:lvlText w:val="5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B9767C"/>
    <w:multiLevelType w:val="hybridMultilevel"/>
    <w:tmpl w:val="7B2E2DA6"/>
    <w:lvl w:ilvl="0" w:tplc="A3A6BC2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E088E"/>
    <w:multiLevelType w:val="hybridMultilevel"/>
    <w:tmpl w:val="A55400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7" w15:restartNumberingAfterBreak="0">
    <w:nsid w:val="7B0F485A"/>
    <w:multiLevelType w:val="multilevel"/>
    <w:tmpl w:val="E3EEB30C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5"/>
  </w:num>
  <w:num w:numId="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81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032"/>
    <w:rsid w:val="00001094"/>
    <w:rsid w:val="00001577"/>
    <w:rsid w:val="000041AC"/>
    <w:rsid w:val="00007213"/>
    <w:rsid w:val="00007716"/>
    <w:rsid w:val="00010B49"/>
    <w:rsid w:val="00011BEA"/>
    <w:rsid w:val="00014865"/>
    <w:rsid w:val="00015286"/>
    <w:rsid w:val="00015550"/>
    <w:rsid w:val="00015D7A"/>
    <w:rsid w:val="00016372"/>
    <w:rsid w:val="000172DD"/>
    <w:rsid w:val="00017B18"/>
    <w:rsid w:val="000218A0"/>
    <w:rsid w:val="00025851"/>
    <w:rsid w:val="00026CD0"/>
    <w:rsid w:val="00027BAD"/>
    <w:rsid w:val="00027CFF"/>
    <w:rsid w:val="00027E6D"/>
    <w:rsid w:val="000327CF"/>
    <w:rsid w:val="000335A4"/>
    <w:rsid w:val="00034D70"/>
    <w:rsid w:val="00040CE4"/>
    <w:rsid w:val="00041E92"/>
    <w:rsid w:val="000425D7"/>
    <w:rsid w:val="0004438A"/>
    <w:rsid w:val="00046511"/>
    <w:rsid w:val="00047FBF"/>
    <w:rsid w:val="00051C86"/>
    <w:rsid w:val="00051D95"/>
    <w:rsid w:val="0005425C"/>
    <w:rsid w:val="00054F2E"/>
    <w:rsid w:val="000563BC"/>
    <w:rsid w:val="00057239"/>
    <w:rsid w:val="00061491"/>
    <w:rsid w:val="000617F7"/>
    <w:rsid w:val="00061DE0"/>
    <w:rsid w:val="00062551"/>
    <w:rsid w:val="00062DBC"/>
    <w:rsid w:val="00063306"/>
    <w:rsid w:val="00063CAE"/>
    <w:rsid w:val="0006474B"/>
    <w:rsid w:val="0006754F"/>
    <w:rsid w:val="00071522"/>
    <w:rsid w:val="00071F53"/>
    <w:rsid w:val="0007414A"/>
    <w:rsid w:val="000758D9"/>
    <w:rsid w:val="0007618E"/>
    <w:rsid w:val="00076D29"/>
    <w:rsid w:val="00076E50"/>
    <w:rsid w:val="00081B1D"/>
    <w:rsid w:val="00081F84"/>
    <w:rsid w:val="00082D9B"/>
    <w:rsid w:val="00083056"/>
    <w:rsid w:val="00084E2F"/>
    <w:rsid w:val="00086A84"/>
    <w:rsid w:val="000870B8"/>
    <w:rsid w:val="00087B59"/>
    <w:rsid w:val="00087DAD"/>
    <w:rsid w:val="00090105"/>
    <w:rsid w:val="00091279"/>
    <w:rsid w:val="00091435"/>
    <w:rsid w:val="00091A33"/>
    <w:rsid w:val="00092A3B"/>
    <w:rsid w:val="000953DF"/>
    <w:rsid w:val="000A0247"/>
    <w:rsid w:val="000A0DD6"/>
    <w:rsid w:val="000A1B5B"/>
    <w:rsid w:val="000A1F4C"/>
    <w:rsid w:val="000A39FF"/>
    <w:rsid w:val="000A719D"/>
    <w:rsid w:val="000B0588"/>
    <w:rsid w:val="000B18DE"/>
    <w:rsid w:val="000B1A7A"/>
    <w:rsid w:val="000B3E99"/>
    <w:rsid w:val="000B40B3"/>
    <w:rsid w:val="000C0F56"/>
    <w:rsid w:val="000C1350"/>
    <w:rsid w:val="000C1734"/>
    <w:rsid w:val="000C17BF"/>
    <w:rsid w:val="000C4636"/>
    <w:rsid w:val="000C5C68"/>
    <w:rsid w:val="000C5F45"/>
    <w:rsid w:val="000C6631"/>
    <w:rsid w:val="000C73E1"/>
    <w:rsid w:val="000C782F"/>
    <w:rsid w:val="000D11F5"/>
    <w:rsid w:val="000D4D5E"/>
    <w:rsid w:val="000D7004"/>
    <w:rsid w:val="000E01C8"/>
    <w:rsid w:val="000E0B5F"/>
    <w:rsid w:val="000E1462"/>
    <w:rsid w:val="000E1AB7"/>
    <w:rsid w:val="000E2B91"/>
    <w:rsid w:val="000E4071"/>
    <w:rsid w:val="000E64D5"/>
    <w:rsid w:val="000E721B"/>
    <w:rsid w:val="000F0EA3"/>
    <w:rsid w:val="000F1B57"/>
    <w:rsid w:val="000F25FF"/>
    <w:rsid w:val="000F312A"/>
    <w:rsid w:val="000F3810"/>
    <w:rsid w:val="000F40A9"/>
    <w:rsid w:val="001014CA"/>
    <w:rsid w:val="00101D84"/>
    <w:rsid w:val="00103E80"/>
    <w:rsid w:val="001055E2"/>
    <w:rsid w:val="001105D0"/>
    <w:rsid w:val="0011141B"/>
    <w:rsid w:val="00111B2A"/>
    <w:rsid w:val="00113A50"/>
    <w:rsid w:val="00121C4E"/>
    <w:rsid w:val="001228E4"/>
    <w:rsid w:val="00122B2E"/>
    <w:rsid w:val="001239F6"/>
    <w:rsid w:val="00127ABD"/>
    <w:rsid w:val="0013093F"/>
    <w:rsid w:val="00130E84"/>
    <w:rsid w:val="001318E0"/>
    <w:rsid w:val="001341B3"/>
    <w:rsid w:val="00144C25"/>
    <w:rsid w:val="00150432"/>
    <w:rsid w:val="00150A58"/>
    <w:rsid w:val="00153031"/>
    <w:rsid w:val="0015623C"/>
    <w:rsid w:val="0015710A"/>
    <w:rsid w:val="00161E01"/>
    <w:rsid w:val="00164B81"/>
    <w:rsid w:val="0016528A"/>
    <w:rsid w:val="0016556A"/>
    <w:rsid w:val="0016585A"/>
    <w:rsid w:val="00167BA7"/>
    <w:rsid w:val="00172DE5"/>
    <w:rsid w:val="00174F74"/>
    <w:rsid w:val="0017567E"/>
    <w:rsid w:val="00175DA6"/>
    <w:rsid w:val="00184483"/>
    <w:rsid w:val="00184FF3"/>
    <w:rsid w:val="001852DB"/>
    <w:rsid w:val="001868A5"/>
    <w:rsid w:val="00186EA1"/>
    <w:rsid w:val="00192CDC"/>
    <w:rsid w:val="00193E22"/>
    <w:rsid w:val="00194123"/>
    <w:rsid w:val="00196C14"/>
    <w:rsid w:val="00197972"/>
    <w:rsid w:val="001A092F"/>
    <w:rsid w:val="001A16AF"/>
    <w:rsid w:val="001A4463"/>
    <w:rsid w:val="001A4551"/>
    <w:rsid w:val="001A6EBE"/>
    <w:rsid w:val="001B635C"/>
    <w:rsid w:val="001B63D0"/>
    <w:rsid w:val="001B7332"/>
    <w:rsid w:val="001C0A21"/>
    <w:rsid w:val="001C1B96"/>
    <w:rsid w:val="001D0AE8"/>
    <w:rsid w:val="001D24E7"/>
    <w:rsid w:val="001D4532"/>
    <w:rsid w:val="001D4D3B"/>
    <w:rsid w:val="001D52D0"/>
    <w:rsid w:val="001D55D0"/>
    <w:rsid w:val="001D75DF"/>
    <w:rsid w:val="001E1138"/>
    <w:rsid w:val="001E5C34"/>
    <w:rsid w:val="001E7385"/>
    <w:rsid w:val="001F1D4A"/>
    <w:rsid w:val="001F3005"/>
    <w:rsid w:val="001F4298"/>
    <w:rsid w:val="00204C46"/>
    <w:rsid w:val="00204E84"/>
    <w:rsid w:val="00205493"/>
    <w:rsid w:val="00205976"/>
    <w:rsid w:val="00206C6A"/>
    <w:rsid w:val="0021022E"/>
    <w:rsid w:val="002114C5"/>
    <w:rsid w:val="00213CDE"/>
    <w:rsid w:val="00215A2C"/>
    <w:rsid w:val="00217649"/>
    <w:rsid w:val="00217B71"/>
    <w:rsid w:val="002225C5"/>
    <w:rsid w:val="0022421B"/>
    <w:rsid w:val="00224752"/>
    <w:rsid w:val="002257DB"/>
    <w:rsid w:val="0022601E"/>
    <w:rsid w:val="00230564"/>
    <w:rsid w:val="002370C2"/>
    <w:rsid w:val="00241D49"/>
    <w:rsid w:val="002435C5"/>
    <w:rsid w:val="002452BB"/>
    <w:rsid w:val="002460DE"/>
    <w:rsid w:val="00246AEA"/>
    <w:rsid w:val="00246F22"/>
    <w:rsid w:val="00253830"/>
    <w:rsid w:val="00256451"/>
    <w:rsid w:val="002573DA"/>
    <w:rsid w:val="00260E32"/>
    <w:rsid w:val="00261314"/>
    <w:rsid w:val="00261DAF"/>
    <w:rsid w:val="00262EC2"/>
    <w:rsid w:val="002637C3"/>
    <w:rsid w:val="00263935"/>
    <w:rsid w:val="002644E6"/>
    <w:rsid w:val="0026460B"/>
    <w:rsid w:val="00267CCE"/>
    <w:rsid w:val="00267CFD"/>
    <w:rsid w:val="002715B8"/>
    <w:rsid w:val="00271CD9"/>
    <w:rsid w:val="0027553A"/>
    <w:rsid w:val="00275C71"/>
    <w:rsid w:val="00277E71"/>
    <w:rsid w:val="0028027D"/>
    <w:rsid w:val="00280D3A"/>
    <w:rsid w:val="00280FCA"/>
    <w:rsid w:val="00281506"/>
    <w:rsid w:val="002820D3"/>
    <w:rsid w:val="0028345B"/>
    <w:rsid w:val="00285006"/>
    <w:rsid w:val="00287263"/>
    <w:rsid w:val="00291DF0"/>
    <w:rsid w:val="002930AC"/>
    <w:rsid w:val="0029423D"/>
    <w:rsid w:val="002A3E58"/>
    <w:rsid w:val="002A5F2B"/>
    <w:rsid w:val="002A5FEC"/>
    <w:rsid w:val="002A6DB3"/>
    <w:rsid w:val="002B0FB8"/>
    <w:rsid w:val="002B1C5C"/>
    <w:rsid w:val="002B2079"/>
    <w:rsid w:val="002B27F2"/>
    <w:rsid w:val="002B4645"/>
    <w:rsid w:val="002B56D6"/>
    <w:rsid w:val="002B5E19"/>
    <w:rsid w:val="002B7644"/>
    <w:rsid w:val="002C0B1A"/>
    <w:rsid w:val="002C1AB2"/>
    <w:rsid w:val="002C1E5F"/>
    <w:rsid w:val="002C40FC"/>
    <w:rsid w:val="002C5BD5"/>
    <w:rsid w:val="002C5F24"/>
    <w:rsid w:val="002C6133"/>
    <w:rsid w:val="002D004F"/>
    <w:rsid w:val="002D01EA"/>
    <w:rsid w:val="002D0D97"/>
    <w:rsid w:val="002D215C"/>
    <w:rsid w:val="002D2561"/>
    <w:rsid w:val="002D4F0B"/>
    <w:rsid w:val="002D7D5B"/>
    <w:rsid w:val="002E1303"/>
    <w:rsid w:val="002E4D87"/>
    <w:rsid w:val="002E533F"/>
    <w:rsid w:val="002E659F"/>
    <w:rsid w:val="002E6BC1"/>
    <w:rsid w:val="002F03B0"/>
    <w:rsid w:val="002F18E8"/>
    <w:rsid w:val="002F31D5"/>
    <w:rsid w:val="002F3588"/>
    <w:rsid w:val="002F3FB7"/>
    <w:rsid w:val="002F515B"/>
    <w:rsid w:val="002F7550"/>
    <w:rsid w:val="00303BD4"/>
    <w:rsid w:val="00304E8D"/>
    <w:rsid w:val="0030585B"/>
    <w:rsid w:val="00307B6A"/>
    <w:rsid w:val="00310BF3"/>
    <w:rsid w:val="003114BA"/>
    <w:rsid w:val="00314B3A"/>
    <w:rsid w:val="003155D9"/>
    <w:rsid w:val="003160C3"/>
    <w:rsid w:val="00316B44"/>
    <w:rsid w:val="00316F74"/>
    <w:rsid w:val="00322727"/>
    <w:rsid w:val="00323446"/>
    <w:rsid w:val="0032435A"/>
    <w:rsid w:val="00324CBD"/>
    <w:rsid w:val="00324DB1"/>
    <w:rsid w:val="00330814"/>
    <w:rsid w:val="00330978"/>
    <w:rsid w:val="00331380"/>
    <w:rsid w:val="003316E1"/>
    <w:rsid w:val="0033221C"/>
    <w:rsid w:val="003333FF"/>
    <w:rsid w:val="003339DB"/>
    <w:rsid w:val="00334069"/>
    <w:rsid w:val="003402F1"/>
    <w:rsid w:val="00340B08"/>
    <w:rsid w:val="0034220B"/>
    <w:rsid w:val="003451D0"/>
    <w:rsid w:val="003455C5"/>
    <w:rsid w:val="00346810"/>
    <w:rsid w:val="00346D8D"/>
    <w:rsid w:val="00347C25"/>
    <w:rsid w:val="00347F04"/>
    <w:rsid w:val="00351581"/>
    <w:rsid w:val="0035354A"/>
    <w:rsid w:val="00357CF3"/>
    <w:rsid w:val="003601FC"/>
    <w:rsid w:val="00360FA2"/>
    <w:rsid w:val="00362C24"/>
    <w:rsid w:val="00362F82"/>
    <w:rsid w:val="00363E4F"/>
    <w:rsid w:val="00365378"/>
    <w:rsid w:val="003656F1"/>
    <w:rsid w:val="00367190"/>
    <w:rsid w:val="0037351F"/>
    <w:rsid w:val="00374036"/>
    <w:rsid w:val="003740EE"/>
    <w:rsid w:val="00375A47"/>
    <w:rsid w:val="00376C94"/>
    <w:rsid w:val="00380D53"/>
    <w:rsid w:val="003817FD"/>
    <w:rsid w:val="00381D4A"/>
    <w:rsid w:val="00382527"/>
    <w:rsid w:val="00383C73"/>
    <w:rsid w:val="003850BD"/>
    <w:rsid w:val="00385BEF"/>
    <w:rsid w:val="00385D82"/>
    <w:rsid w:val="00387906"/>
    <w:rsid w:val="003909BF"/>
    <w:rsid w:val="00394262"/>
    <w:rsid w:val="0039676B"/>
    <w:rsid w:val="0039749F"/>
    <w:rsid w:val="003A0871"/>
    <w:rsid w:val="003A0B5D"/>
    <w:rsid w:val="003A1673"/>
    <w:rsid w:val="003A1727"/>
    <w:rsid w:val="003A22D3"/>
    <w:rsid w:val="003A3B51"/>
    <w:rsid w:val="003A42AC"/>
    <w:rsid w:val="003A4E9D"/>
    <w:rsid w:val="003A554E"/>
    <w:rsid w:val="003A6DF2"/>
    <w:rsid w:val="003A75AE"/>
    <w:rsid w:val="003B0B9B"/>
    <w:rsid w:val="003B1457"/>
    <w:rsid w:val="003B2904"/>
    <w:rsid w:val="003B3DF0"/>
    <w:rsid w:val="003B52C2"/>
    <w:rsid w:val="003B6907"/>
    <w:rsid w:val="003C066E"/>
    <w:rsid w:val="003C1371"/>
    <w:rsid w:val="003C57F2"/>
    <w:rsid w:val="003C7D52"/>
    <w:rsid w:val="003D0085"/>
    <w:rsid w:val="003D2B68"/>
    <w:rsid w:val="003D42AE"/>
    <w:rsid w:val="003D4862"/>
    <w:rsid w:val="003D4FF9"/>
    <w:rsid w:val="003D6509"/>
    <w:rsid w:val="003D75FF"/>
    <w:rsid w:val="003D79C0"/>
    <w:rsid w:val="003E2E13"/>
    <w:rsid w:val="003E30A5"/>
    <w:rsid w:val="003E3209"/>
    <w:rsid w:val="003E3391"/>
    <w:rsid w:val="003E399A"/>
    <w:rsid w:val="003E41C4"/>
    <w:rsid w:val="003F0BA1"/>
    <w:rsid w:val="003F3E1C"/>
    <w:rsid w:val="003F5C9F"/>
    <w:rsid w:val="003F63F8"/>
    <w:rsid w:val="003F7B67"/>
    <w:rsid w:val="00404D0C"/>
    <w:rsid w:val="0041158D"/>
    <w:rsid w:val="00413614"/>
    <w:rsid w:val="00413AD4"/>
    <w:rsid w:val="00430411"/>
    <w:rsid w:val="00432140"/>
    <w:rsid w:val="00432A78"/>
    <w:rsid w:val="004351EB"/>
    <w:rsid w:val="00435306"/>
    <w:rsid w:val="00436951"/>
    <w:rsid w:val="004425B0"/>
    <w:rsid w:val="004426F5"/>
    <w:rsid w:val="00444042"/>
    <w:rsid w:val="0044544B"/>
    <w:rsid w:val="004472C2"/>
    <w:rsid w:val="0045590C"/>
    <w:rsid w:val="00456ABB"/>
    <w:rsid w:val="00460062"/>
    <w:rsid w:val="004605EB"/>
    <w:rsid w:val="0046074E"/>
    <w:rsid w:val="00460939"/>
    <w:rsid w:val="00460B15"/>
    <w:rsid w:val="00461758"/>
    <w:rsid w:val="00464736"/>
    <w:rsid w:val="0046533D"/>
    <w:rsid w:val="00466C6E"/>
    <w:rsid w:val="004674E9"/>
    <w:rsid w:val="00467546"/>
    <w:rsid w:val="0046792A"/>
    <w:rsid w:val="00474E5C"/>
    <w:rsid w:val="00475ADD"/>
    <w:rsid w:val="00476568"/>
    <w:rsid w:val="00477629"/>
    <w:rsid w:val="00481BB5"/>
    <w:rsid w:val="004855CA"/>
    <w:rsid w:val="0048585A"/>
    <w:rsid w:val="0048791F"/>
    <w:rsid w:val="004902CB"/>
    <w:rsid w:val="00492299"/>
    <w:rsid w:val="00493C06"/>
    <w:rsid w:val="00495665"/>
    <w:rsid w:val="004958DD"/>
    <w:rsid w:val="00497292"/>
    <w:rsid w:val="0049736E"/>
    <w:rsid w:val="004A0275"/>
    <w:rsid w:val="004A29B1"/>
    <w:rsid w:val="004A6896"/>
    <w:rsid w:val="004B22F8"/>
    <w:rsid w:val="004B2322"/>
    <w:rsid w:val="004B2860"/>
    <w:rsid w:val="004B574B"/>
    <w:rsid w:val="004B5C25"/>
    <w:rsid w:val="004C49A3"/>
    <w:rsid w:val="004C705C"/>
    <w:rsid w:val="004D17F1"/>
    <w:rsid w:val="004D2263"/>
    <w:rsid w:val="004D6580"/>
    <w:rsid w:val="004D7F59"/>
    <w:rsid w:val="004E0B9E"/>
    <w:rsid w:val="004E1126"/>
    <w:rsid w:val="004E200C"/>
    <w:rsid w:val="004E31A0"/>
    <w:rsid w:val="004F0B66"/>
    <w:rsid w:val="004F1B82"/>
    <w:rsid w:val="004F5926"/>
    <w:rsid w:val="004F5CF7"/>
    <w:rsid w:val="004F7773"/>
    <w:rsid w:val="005024FA"/>
    <w:rsid w:val="00502D43"/>
    <w:rsid w:val="00505FDF"/>
    <w:rsid w:val="00507C4B"/>
    <w:rsid w:val="00507EC3"/>
    <w:rsid w:val="00511E7D"/>
    <w:rsid w:val="00511ED8"/>
    <w:rsid w:val="005134AF"/>
    <w:rsid w:val="00517861"/>
    <w:rsid w:val="00521870"/>
    <w:rsid w:val="005220E3"/>
    <w:rsid w:val="005222A1"/>
    <w:rsid w:val="00522A3F"/>
    <w:rsid w:val="00527886"/>
    <w:rsid w:val="00530E58"/>
    <w:rsid w:val="00532A1E"/>
    <w:rsid w:val="005338A2"/>
    <w:rsid w:val="00533DE1"/>
    <w:rsid w:val="005345B0"/>
    <w:rsid w:val="00536EAC"/>
    <w:rsid w:val="005374F7"/>
    <w:rsid w:val="00540652"/>
    <w:rsid w:val="005409E1"/>
    <w:rsid w:val="00540E69"/>
    <w:rsid w:val="005479BB"/>
    <w:rsid w:val="0055097E"/>
    <w:rsid w:val="005512ED"/>
    <w:rsid w:val="00551E63"/>
    <w:rsid w:val="00551FFE"/>
    <w:rsid w:val="005573C4"/>
    <w:rsid w:val="00562233"/>
    <w:rsid w:val="00565088"/>
    <w:rsid w:val="00567738"/>
    <w:rsid w:val="005708A9"/>
    <w:rsid w:val="0057334B"/>
    <w:rsid w:val="005736A0"/>
    <w:rsid w:val="00573846"/>
    <w:rsid w:val="00573DFC"/>
    <w:rsid w:val="005773F6"/>
    <w:rsid w:val="005833B6"/>
    <w:rsid w:val="00585953"/>
    <w:rsid w:val="005871DD"/>
    <w:rsid w:val="00591502"/>
    <w:rsid w:val="00592201"/>
    <w:rsid w:val="0059270E"/>
    <w:rsid w:val="0059594B"/>
    <w:rsid w:val="0059664B"/>
    <w:rsid w:val="005A029F"/>
    <w:rsid w:val="005A66A1"/>
    <w:rsid w:val="005A732C"/>
    <w:rsid w:val="005A7452"/>
    <w:rsid w:val="005B0B82"/>
    <w:rsid w:val="005B1196"/>
    <w:rsid w:val="005B15D4"/>
    <w:rsid w:val="005B1DA6"/>
    <w:rsid w:val="005B3304"/>
    <w:rsid w:val="005B52B5"/>
    <w:rsid w:val="005B5CB7"/>
    <w:rsid w:val="005B7252"/>
    <w:rsid w:val="005C112F"/>
    <w:rsid w:val="005C2FE6"/>
    <w:rsid w:val="005C6341"/>
    <w:rsid w:val="005C6753"/>
    <w:rsid w:val="005C7BCB"/>
    <w:rsid w:val="005D142D"/>
    <w:rsid w:val="005D30EE"/>
    <w:rsid w:val="005D53DC"/>
    <w:rsid w:val="005D5BF6"/>
    <w:rsid w:val="005D60A9"/>
    <w:rsid w:val="005E5A25"/>
    <w:rsid w:val="005E7241"/>
    <w:rsid w:val="005F0DBF"/>
    <w:rsid w:val="005F1435"/>
    <w:rsid w:val="005F3DB8"/>
    <w:rsid w:val="005F41CB"/>
    <w:rsid w:val="005F7C47"/>
    <w:rsid w:val="00603397"/>
    <w:rsid w:val="00604B90"/>
    <w:rsid w:val="00605E55"/>
    <w:rsid w:val="00613576"/>
    <w:rsid w:val="0061364A"/>
    <w:rsid w:val="006138CA"/>
    <w:rsid w:val="00615A82"/>
    <w:rsid w:val="00616D06"/>
    <w:rsid w:val="00622C6F"/>
    <w:rsid w:val="00625513"/>
    <w:rsid w:val="00627835"/>
    <w:rsid w:val="00627933"/>
    <w:rsid w:val="00627ED1"/>
    <w:rsid w:val="006322D2"/>
    <w:rsid w:val="00634671"/>
    <w:rsid w:val="00636C4C"/>
    <w:rsid w:val="00637591"/>
    <w:rsid w:val="00637F52"/>
    <w:rsid w:val="00640308"/>
    <w:rsid w:val="0064268A"/>
    <w:rsid w:val="0064297A"/>
    <w:rsid w:val="0064356B"/>
    <w:rsid w:val="0064362D"/>
    <w:rsid w:val="00644B6D"/>
    <w:rsid w:val="00645B46"/>
    <w:rsid w:val="0064655F"/>
    <w:rsid w:val="00646DAF"/>
    <w:rsid w:val="00647FF7"/>
    <w:rsid w:val="00651C8E"/>
    <w:rsid w:val="0065250B"/>
    <w:rsid w:val="00652D65"/>
    <w:rsid w:val="00654D71"/>
    <w:rsid w:val="00655038"/>
    <w:rsid w:val="00655DB4"/>
    <w:rsid w:val="00662F48"/>
    <w:rsid w:val="00666E06"/>
    <w:rsid w:val="0067058E"/>
    <w:rsid w:val="00670744"/>
    <w:rsid w:val="00671342"/>
    <w:rsid w:val="0067384D"/>
    <w:rsid w:val="00676A2E"/>
    <w:rsid w:val="0068032D"/>
    <w:rsid w:val="00680541"/>
    <w:rsid w:val="006805D7"/>
    <w:rsid w:val="00681722"/>
    <w:rsid w:val="00683291"/>
    <w:rsid w:val="006850FA"/>
    <w:rsid w:val="006854E2"/>
    <w:rsid w:val="00687DE8"/>
    <w:rsid w:val="00690A57"/>
    <w:rsid w:val="006922B5"/>
    <w:rsid w:val="00692FEE"/>
    <w:rsid w:val="00697B61"/>
    <w:rsid w:val="006A2AFB"/>
    <w:rsid w:val="006A3974"/>
    <w:rsid w:val="006A3E22"/>
    <w:rsid w:val="006A3EEF"/>
    <w:rsid w:val="006A558C"/>
    <w:rsid w:val="006A7329"/>
    <w:rsid w:val="006B2861"/>
    <w:rsid w:val="006B32B4"/>
    <w:rsid w:val="006B3C57"/>
    <w:rsid w:val="006B3EEF"/>
    <w:rsid w:val="006B4540"/>
    <w:rsid w:val="006B485D"/>
    <w:rsid w:val="006B4FE8"/>
    <w:rsid w:val="006B6043"/>
    <w:rsid w:val="006B7972"/>
    <w:rsid w:val="006C2A0B"/>
    <w:rsid w:val="006C71C9"/>
    <w:rsid w:val="006C741C"/>
    <w:rsid w:val="006D1212"/>
    <w:rsid w:val="006D1225"/>
    <w:rsid w:val="006D1BD6"/>
    <w:rsid w:val="006D4C01"/>
    <w:rsid w:val="006E261F"/>
    <w:rsid w:val="006E3349"/>
    <w:rsid w:val="006E7D32"/>
    <w:rsid w:val="006E7EA0"/>
    <w:rsid w:val="006F0C6C"/>
    <w:rsid w:val="006F11F8"/>
    <w:rsid w:val="006F3069"/>
    <w:rsid w:val="006F30FC"/>
    <w:rsid w:val="006F45EC"/>
    <w:rsid w:val="006F53E6"/>
    <w:rsid w:val="006F6AEC"/>
    <w:rsid w:val="006F771D"/>
    <w:rsid w:val="00700388"/>
    <w:rsid w:val="00700D56"/>
    <w:rsid w:val="007016F4"/>
    <w:rsid w:val="00702BA8"/>
    <w:rsid w:val="0070593C"/>
    <w:rsid w:val="00705D99"/>
    <w:rsid w:val="007168BC"/>
    <w:rsid w:val="00716BB4"/>
    <w:rsid w:val="00723940"/>
    <w:rsid w:val="007247CD"/>
    <w:rsid w:val="00724AD6"/>
    <w:rsid w:val="00724C8E"/>
    <w:rsid w:val="007275C4"/>
    <w:rsid w:val="00727EF8"/>
    <w:rsid w:val="00727F69"/>
    <w:rsid w:val="007321B9"/>
    <w:rsid w:val="0073427C"/>
    <w:rsid w:val="00734395"/>
    <w:rsid w:val="00736356"/>
    <w:rsid w:val="00736F30"/>
    <w:rsid w:val="007404B6"/>
    <w:rsid w:val="007419C9"/>
    <w:rsid w:val="00742E85"/>
    <w:rsid w:val="00744C0B"/>
    <w:rsid w:val="00744F5B"/>
    <w:rsid w:val="00745740"/>
    <w:rsid w:val="00745A3C"/>
    <w:rsid w:val="00747B2E"/>
    <w:rsid w:val="00750C0D"/>
    <w:rsid w:val="007528BC"/>
    <w:rsid w:val="007572BE"/>
    <w:rsid w:val="007578E0"/>
    <w:rsid w:val="00757C98"/>
    <w:rsid w:val="00764CB1"/>
    <w:rsid w:val="00765263"/>
    <w:rsid w:val="00766D91"/>
    <w:rsid w:val="0077005F"/>
    <w:rsid w:val="00770BFA"/>
    <w:rsid w:val="00770FBF"/>
    <w:rsid w:val="00771EBF"/>
    <w:rsid w:val="0077200C"/>
    <w:rsid w:val="00772C33"/>
    <w:rsid w:val="0077714F"/>
    <w:rsid w:val="00777E0F"/>
    <w:rsid w:val="00780219"/>
    <w:rsid w:val="007853DD"/>
    <w:rsid w:val="00785929"/>
    <w:rsid w:val="007860FD"/>
    <w:rsid w:val="00787681"/>
    <w:rsid w:val="007877F4"/>
    <w:rsid w:val="0079001B"/>
    <w:rsid w:val="00790BDD"/>
    <w:rsid w:val="00792DAD"/>
    <w:rsid w:val="00795492"/>
    <w:rsid w:val="007957CE"/>
    <w:rsid w:val="00796003"/>
    <w:rsid w:val="00796214"/>
    <w:rsid w:val="007A04DA"/>
    <w:rsid w:val="007A19E7"/>
    <w:rsid w:val="007A4631"/>
    <w:rsid w:val="007A55B6"/>
    <w:rsid w:val="007B1EFB"/>
    <w:rsid w:val="007B45D5"/>
    <w:rsid w:val="007B5739"/>
    <w:rsid w:val="007B604D"/>
    <w:rsid w:val="007C1787"/>
    <w:rsid w:val="007C211C"/>
    <w:rsid w:val="007C26FE"/>
    <w:rsid w:val="007C4CC2"/>
    <w:rsid w:val="007C698E"/>
    <w:rsid w:val="007C6FA7"/>
    <w:rsid w:val="007D0995"/>
    <w:rsid w:val="007D0AFB"/>
    <w:rsid w:val="007D1D9A"/>
    <w:rsid w:val="007D34C9"/>
    <w:rsid w:val="007D3682"/>
    <w:rsid w:val="007D38EA"/>
    <w:rsid w:val="007D6C4B"/>
    <w:rsid w:val="007D6D3D"/>
    <w:rsid w:val="007D76B5"/>
    <w:rsid w:val="007E19F3"/>
    <w:rsid w:val="007E731C"/>
    <w:rsid w:val="007F0811"/>
    <w:rsid w:val="007F1F18"/>
    <w:rsid w:val="007F3F5D"/>
    <w:rsid w:val="007F511D"/>
    <w:rsid w:val="007F7F34"/>
    <w:rsid w:val="00801A0F"/>
    <w:rsid w:val="00801B8B"/>
    <w:rsid w:val="00803608"/>
    <w:rsid w:val="00804768"/>
    <w:rsid w:val="008050A2"/>
    <w:rsid w:val="008056FD"/>
    <w:rsid w:val="008144D5"/>
    <w:rsid w:val="008164F6"/>
    <w:rsid w:val="00817ED5"/>
    <w:rsid w:val="00820314"/>
    <w:rsid w:val="00821859"/>
    <w:rsid w:val="00823156"/>
    <w:rsid w:val="00826D54"/>
    <w:rsid w:val="00826D5F"/>
    <w:rsid w:val="00826EFB"/>
    <w:rsid w:val="00836AAD"/>
    <w:rsid w:val="00836B55"/>
    <w:rsid w:val="008376E1"/>
    <w:rsid w:val="00841238"/>
    <w:rsid w:val="00841B83"/>
    <w:rsid w:val="00842996"/>
    <w:rsid w:val="00843CBA"/>
    <w:rsid w:val="00846662"/>
    <w:rsid w:val="00851878"/>
    <w:rsid w:val="0085250A"/>
    <w:rsid w:val="008543FB"/>
    <w:rsid w:val="00864B0D"/>
    <w:rsid w:val="00866211"/>
    <w:rsid w:val="00866264"/>
    <w:rsid w:val="00867EE2"/>
    <w:rsid w:val="00871A8B"/>
    <w:rsid w:val="0087217F"/>
    <w:rsid w:val="0087227D"/>
    <w:rsid w:val="008755CF"/>
    <w:rsid w:val="00877076"/>
    <w:rsid w:val="00880041"/>
    <w:rsid w:val="00881509"/>
    <w:rsid w:val="0088418A"/>
    <w:rsid w:val="00886753"/>
    <w:rsid w:val="008868F7"/>
    <w:rsid w:val="008870B2"/>
    <w:rsid w:val="008873D4"/>
    <w:rsid w:val="008918EF"/>
    <w:rsid w:val="00891C5C"/>
    <w:rsid w:val="0089285A"/>
    <w:rsid w:val="008934A9"/>
    <w:rsid w:val="008951EF"/>
    <w:rsid w:val="0089679A"/>
    <w:rsid w:val="00896E57"/>
    <w:rsid w:val="008A106F"/>
    <w:rsid w:val="008A20CB"/>
    <w:rsid w:val="008A216F"/>
    <w:rsid w:val="008A2223"/>
    <w:rsid w:val="008A4AA9"/>
    <w:rsid w:val="008A4C9F"/>
    <w:rsid w:val="008A5390"/>
    <w:rsid w:val="008A665D"/>
    <w:rsid w:val="008A7821"/>
    <w:rsid w:val="008A7E5F"/>
    <w:rsid w:val="008B4262"/>
    <w:rsid w:val="008B559E"/>
    <w:rsid w:val="008B6C4B"/>
    <w:rsid w:val="008C0307"/>
    <w:rsid w:val="008C3A1A"/>
    <w:rsid w:val="008C3CD1"/>
    <w:rsid w:val="008C5B2B"/>
    <w:rsid w:val="008C6EC8"/>
    <w:rsid w:val="008D0B43"/>
    <w:rsid w:val="008D3309"/>
    <w:rsid w:val="008D404E"/>
    <w:rsid w:val="008D491E"/>
    <w:rsid w:val="008D59EF"/>
    <w:rsid w:val="008D7728"/>
    <w:rsid w:val="008E1F63"/>
    <w:rsid w:val="008E3458"/>
    <w:rsid w:val="008E3604"/>
    <w:rsid w:val="008E52F3"/>
    <w:rsid w:val="008E594B"/>
    <w:rsid w:val="008E61D9"/>
    <w:rsid w:val="008F0079"/>
    <w:rsid w:val="008F3683"/>
    <w:rsid w:val="008F386E"/>
    <w:rsid w:val="008F6734"/>
    <w:rsid w:val="008F7789"/>
    <w:rsid w:val="00900128"/>
    <w:rsid w:val="00900712"/>
    <w:rsid w:val="009018D7"/>
    <w:rsid w:val="00903672"/>
    <w:rsid w:val="009043F9"/>
    <w:rsid w:val="009058E1"/>
    <w:rsid w:val="00906C37"/>
    <w:rsid w:val="009100A5"/>
    <w:rsid w:val="0091034C"/>
    <w:rsid w:val="00911844"/>
    <w:rsid w:val="00911CCD"/>
    <w:rsid w:val="00915867"/>
    <w:rsid w:val="00915A5B"/>
    <w:rsid w:val="009205C2"/>
    <w:rsid w:val="009212C4"/>
    <w:rsid w:val="00921A58"/>
    <w:rsid w:val="00924A67"/>
    <w:rsid w:val="00924BD2"/>
    <w:rsid w:val="00926347"/>
    <w:rsid w:val="00930751"/>
    <w:rsid w:val="009322D7"/>
    <w:rsid w:val="009329C0"/>
    <w:rsid w:val="009335E2"/>
    <w:rsid w:val="00933B52"/>
    <w:rsid w:val="00933C6D"/>
    <w:rsid w:val="00933FA6"/>
    <w:rsid w:val="0093440A"/>
    <w:rsid w:val="00936CC9"/>
    <w:rsid w:val="00936E12"/>
    <w:rsid w:val="00941DDB"/>
    <w:rsid w:val="00943D3E"/>
    <w:rsid w:val="00944E24"/>
    <w:rsid w:val="00945D79"/>
    <w:rsid w:val="00947EE4"/>
    <w:rsid w:val="0095233D"/>
    <w:rsid w:val="00954907"/>
    <w:rsid w:val="00961704"/>
    <w:rsid w:val="009621F7"/>
    <w:rsid w:val="00962D28"/>
    <w:rsid w:val="00965751"/>
    <w:rsid w:val="00966AFB"/>
    <w:rsid w:val="00967493"/>
    <w:rsid w:val="00972DD6"/>
    <w:rsid w:val="00974C52"/>
    <w:rsid w:val="009756D4"/>
    <w:rsid w:val="009777E1"/>
    <w:rsid w:val="009804E4"/>
    <w:rsid w:val="0098120F"/>
    <w:rsid w:val="0098496E"/>
    <w:rsid w:val="009857A6"/>
    <w:rsid w:val="00985EB7"/>
    <w:rsid w:val="00986125"/>
    <w:rsid w:val="009928B4"/>
    <w:rsid w:val="0099474B"/>
    <w:rsid w:val="00994A17"/>
    <w:rsid w:val="00996705"/>
    <w:rsid w:val="009968C1"/>
    <w:rsid w:val="009A177A"/>
    <w:rsid w:val="009A1FB2"/>
    <w:rsid w:val="009A27DF"/>
    <w:rsid w:val="009A41D1"/>
    <w:rsid w:val="009A47CF"/>
    <w:rsid w:val="009A5816"/>
    <w:rsid w:val="009A5BA9"/>
    <w:rsid w:val="009A5ED4"/>
    <w:rsid w:val="009B09F0"/>
    <w:rsid w:val="009B7E37"/>
    <w:rsid w:val="009C1D47"/>
    <w:rsid w:val="009C3737"/>
    <w:rsid w:val="009C4BBB"/>
    <w:rsid w:val="009C4BDD"/>
    <w:rsid w:val="009C4DD7"/>
    <w:rsid w:val="009C6A66"/>
    <w:rsid w:val="009C7188"/>
    <w:rsid w:val="009C7B05"/>
    <w:rsid w:val="009D00AC"/>
    <w:rsid w:val="009D2C40"/>
    <w:rsid w:val="009D31D5"/>
    <w:rsid w:val="009D4414"/>
    <w:rsid w:val="009D6F13"/>
    <w:rsid w:val="009E0422"/>
    <w:rsid w:val="009E0A44"/>
    <w:rsid w:val="009E1AD4"/>
    <w:rsid w:val="009E25BE"/>
    <w:rsid w:val="009E496F"/>
    <w:rsid w:val="009E6429"/>
    <w:rsid w:val="009E6A1E"/>
    <w:rsid w:val="009E7DC4"/>
    <w:rsid w:val="009F1C08"/>
    <w:rsid w:val="009F21A5"/>
    <w:rsid w:val="009F41BF"/>
    <w:rsid w:val="009F6267"/>
    <w:rsid w:val="009F712B"/>
    <w:rsid w:val="00A02715"/>
    <w:rsid w:val="00A02C01"/>
    <w:rsid w:val="00A033D6"/>
    <w:rsid w:val="00A03DF8"/>
    <w:rsid w:val="00A07933"/>
    <w:rsid w:val="00A10AFF"/>
    <w:rsid w:val="00A11C59"/>
    <w:rsid w:val="00A1396F"/>
    <w:rsid w:val="00A1526F"/>
    <w:rsid w:val="00A1569C"/>
    <w:rsid w:val="00A1655D"/>
    <w:rsid w:val="00A22E9E"/>
    <w:rsid w:val="00A23898"/>
    <w:rsid w:val="00A24004"/>
    <w:rsid w:val="00A24993"/>
    <w:rsid w:val="00A24F28"/>
    <w:rsid w:val="00A33ECA"/>
    <w:rsid w:val="00A371D1"/>
    <w:rsid w:val="00A374B9"/>
    <w:rsid w:val="00A41FF7"/>
    <w:rsid w:val="00A43550"/>
    <w:rsid w:val="00A441EF"/>
    <w:rsid w:val="00A448D9"/>
    <w:rsid w:val="00A46DCD"/>
    <w:rsid w:val="00A50539"/>
    <w:rsid w:val="00A5140A"/>
    <w:rsid w:val="00A53753"/>
    <w:rsid w:val="00A5378C"/>
    <w:rsid w:val="00A53954"/>
    <w:rsid w:val="00A54890"/>
    <w:rsid w:val="00A5706F"/>
    <w:rsid w:val="00A57B5B"/>
    <w:rsid w:val="00A61707"/>
    <w:rsid w:val="00A63DAA"/>
    <w:rsid w:val="00A7264A"/>
    <w:rsid w:val="00A736B0"/>
    <w:rsid w:val="00A74166"/>
    <w:rsid w:val="00A749FB"/>
    <w:rsid w:val="00A770F0"/>
    <w:rsid w:val="00A77555"/>
    <w:rsid w:val="00A77E74"/>
    <w:rsid w:val="00A8606D"/>
    <w:rsid w:val="00A86325"/>
    <w:rsid w:val="00A90625"/>
    <w:rsid w:val="00A976A7"/>
    <w:rsid w:val="00AA0391"/>
    <w:rsid w:val="00AA2FF6"/>
    <w:rsid w:val="00AA345A"/>
    <w:rsid w:val="00AA3666"/>
    <w:rsid w:val="00AA72E6"/>
    <w:rsid w:val="00AA7DC3"/>
    <w:rsid w:val="00AB2A14"/>
    <w:rsid w:val="00AB33B6"/>
    <w:rsid w:val="00AB384C"/>
    <w:rsid w:val="00AB682E"/>
    <w:rsid w:val="00AC334B"/>
    <w:rsid w:val="00AC4B23"/>
    <w:rsid w:val="00AC57F1"/>
    <w:rsid w:val="00AD1CDF"/>
    <w:rsid w:val="00AD2015"/>
    <w:rsid w:val="00AD3A33"/>
    <w:rsid w:val="00AD3AF0"/>
    <w:rsid w:val="00AD4808"/>
    <w:rsid w:val="00AD611B"/>
    <w:rsid w:val="00AE0E3E"/>
    <w:rsid w:val="00AE3FC0"/>
    <w:rsid w:val="00AE410E"/>
    <w:rsid w:val="00AE4429"/>
    <w:rsid w:val="00AE4480"/>
    <w:rsid w:val="00AE4987"/>
    <w:rsid w:val="00AE76FB"/>
    <w:rsid w:val="00AF07F3"/>
    <w:rsid w:val="00AF1AFE"/>
    <w:rsid w:val="00AF1D6A"/>
    <w:rsid w:val="00AF2D7B"/>
    <w:rsid w:val="00AF55ED"/>
    <w:rsid w:val="00AF55EF"/>
    <w:rsid w:val="00B03230"/>
    <w:rsid w:val="00B07E66"/>
    <w:rsid w:val="00B100F2"/>
    <w:rsid w:val="00B12418"/>
    <w:rsid w:val="00B13E97"/>
    <w:rsid w:val="00B14235"/>
    <w:rsid w:val="00B15F48"/>
    <w:rsid w:val="00B173C7"/>
    <w:rsid w:val="00B173D8"/>
    <w:rsid w:val="00B17C48"/>
    <w:rsid w:val="00B2015C"/>
    <w:rsid w:val="00B20F4E"/>
    <w:rsid w:val="00B210E9"/>
    <w:rsid w:val="00B23CAB"/>
    <w:rsid w:val="00B246D3"/>
    <w:rsid w:val="00B24D9F"/>
    <w:rsid w:val="00B27D4D"/>
    <w:rsid w:val="00B304CA"/>
    <w:rsid w:val="00B304E7"/>
    <w:rsid w:val="00B30A8C"/>
    <w:rsid w:val="00B33780"/>
    <w:rsid w:val="00B35EBC"/>
    <w:rsid w:val="00B405D9"/>
    <w:rsid w:val="00B4097C"/>
    <w:rsid w:val="00B414B8"/>
    <w:rsid w:val="00B42AD7"/>
    <w:rsid w:val="00B44032"/>
    <w:rsid w:val="00B44AF0"/>
    <w:rsid w:val="00B52593"/>
    <w:rsid w:val="00B5285C"/>
    <w:rsid w:val="00B52A96"/>
    <w:rsid w:val="00B54DA6"/>
    <w:rsid w:val="00B603EA"/>
    <w:rsid w:val="00B616ED"/>
    <w:rsid w:val="00B61B3E"/>
    <w:rsid w:val="00B62096"/>
    <w:rsid w:val="00B63811"/>
    <w:rsid w:val="00B65B76"/>
    <w:rsid w:val="00B67634"/>
    <w:rsid w:val="00B70969"/>
    <w:rsid w:val="00B71530"/>
    <w:rsid w:val="00B753D0"/>
    <w:rsid w:val="00B76497"/>
    <w:rsid w:val="00B81D78"/>
    <w:rsid w:val="00B83999"/>
    <w:rsid w:val="00B84529"/>
    <w:rsid w:val="00B85367"/>
    <w:rsid w:val="00B86E8D"/>
    <w:rsid w:val="00B8773E"/>
    <w:rsid w:val="00B92857"/>
    <w:rsid w:val="00B9290C"/>
    <w:rsid w:val="00B93874"/>
    <w:rsid w:val="00B93D46"/>
    <w:rsid w:val="00B946BD"/>
    <w:rsid w:val="00B955F9"/>
    <w:rsid w:val="00B95C3F"/>
    <w:rsid w:val="00B95DCB"/>
    <w:rsid w:val="00B96EEB"/>
    <w:rsid w:val="00B97664"/>
    <w:rsid w:val="00B97929"/>
    <w:rsid w:val="00BA24F2"/>
    <w:rsid w:val="00BA375C"/>
    <w:rsid w:val="00BA499E"/>
    <w:rsid w:val="00BB0884"/>
    <w:rsid w:val="00BB111D"/>
    <w:rsid w:val="00BB4E2D"/>
    <w:rsid w:val="00BB62AF"/>
    <w:rsid w:val="00BC1841"/>
    <w:rsid w:val="00BC22EC"/>
    <w:rsid w:val="00BC3B81"/>
    <w:rsid w:val="00BC3D36"/>
    <w:rsid w:val="00BC5BC7"/>
    <w:rsid w:val="00BC624E"/>
    <w:rsid w:val="00BC6627"/>
    <w:rsid w:val="00BD08FB"/>
    <w:rsid w:val="00BD0919"/>
    <w:rsid w:val="00BD3421"/>
    <w:rsid w:val="00BD4228"/>
    <w:rsid w:val="00BD4D7F"/>
    <w:rsid w:val="00BD54AC"/>
    <w:rsid w:val="00BD7502"/>
    <w:rsid w:val="00BD754A"/>
    <w:rsid w:val="00BE01E2"/>
    <w:rsid w:val="00BE14A7"/>
    <w:rsid w:val="00BE160C"/>
    <w:rsid w:val="00BE3079"/>
    <w:rsid w:val="00BE3F07"/>
    <w:rsid w:val="00BE74B2"/>
    <w:rsid w:val="00BF358C"/>
    <w:rsid w:val="00BF4186"/>
    <w:rsid w:val="00BF4B21"/>
    <w:rsid w:val="00BF6E79"/>
    <w:rsid w:val="00C0092A"/>
    <w:rsid w:val="00C01195"/>
    <w:rsid w:val="00C033D6"/>
    <w:rsid w:val="00C038B6"/>
    <w:rsid w:val="00C04508"/>
    <w:rsid w:val="00C053C4"/>
    <w:rsid w:val="00C06380"/>
    <w:rsid w:val="00C111CF"/>
    <w:rsid w:val="00C11C84"/>
    <w:rsid w:val="00C12A5F"/>
    <w:rsid w:val="00C1340E"/>
    <w:rsid w:val="00C161BF"/>
    <w:rsid w:val="00C2009D"/>
    <w:rsid w:val="00C20712"/>
    <w:rsid w:val="00C21E7F"/>
    <w:rsid w:val="00C236AB"/>
    <w:rsid w:val="00C23B86"/>
    <w:rsid w:val="00C26989"/>
    <w:rsid w:val="00C26D20"/>
    <w:rsid w:val="00C274AC"/>
    <w:rsid w:val="00C27EEE"/>
    <w:rsid w:val="00C3275E"/>
    <w:rsid w:val="00C32E72"/>
    <w:rsid w:val="00C32F62"/>
    <w:rsid w:val="00C33783"/>
    <w:rsid w:val="00C363EA"/>
    <w:rsid w:val="00C36E5F"/>
    <w:rsid w:val="00C412E4"/>
    <w:rsid w:val="00C42B19"/>
    <w:rsid w:val="00C432C3"/>
    <w:rsid w:val="00C43B0D"/>
    <w:rsid w:val="00C44161"/>
    <w:rsid w:val="00C44B20"/>
    <w:rsid w:val="00C44D14"/>
    <w:rsid w:val="00C45CBF"/>
    <w:rsid w:val="00C45F08"/>
    <w:rsid w:val="00C46EB8"/>
    <w:rsid w:val="00C47C1E"/>
    <w:rsid w:val="00C51DF1"/>
    <w:rsid w:val="00C5328C"/>
    <w:rsid w:val="00C54509"/>
    <w:rsid w:val="00C55DE7"/>
    <w:rsid w:val="00C574A3"/>
    <w:rsid w:val="00C57A36"/>
    <w:rsid w:val="00C611E7"/>
    <w:rsid w:val="00C61841"/>
    <w:rsid w:val="00C64A54"/>
    <w:rsid w:val="00C6543C"/>
    <w:rsid w:val="00C66618"/>
    <w:rsid w:val="00C66B1C"/>
    <w:rsid w:val="00C7546E"/>
    <w:rsid w:val="00C84FA4"/>
    <w:rsid w:val="00C8549B"/>
    <w:rsid w:val="00C85712"/>
    <w:rsid w:val="00C859A1"/>
    <w:rsid w:val="00C85B26"/>
    <w:rsid w:val="00C86E21"/>
    <w:rsid w:val="00C91549"/>
    <w:rsid w:val="00C91854"/>
    <w:rsid w:val="00C91DDC"/>
    <w:rsid w:val="00C9237D"/>
    <w:rsid w:val="00C926BA"/>
    <w:rsid w:val="00C92DD6"/>
    <w:rsid w:val="00CA226D"/>
    <w:rsid w:val="00CA42A7"/>
    <w:rsid w:val="00CA44CC"/>
    <w:rsid w:val="00CA4D5B"/>
    <w:rsid w:val="00CA6771"/>
    <w:rsid w:val="00CB419D"/>
    <w:rsid w:val="00CB4C4F"/>
    <w:rsid w:val="00CB6245"/>
    <w:rsid w:val="00CB69B3"/>
    <w:rsid w:val="00CC0326"/>
    <w:rsid w:val="00CC0725"/>
    <w:rsid w:val="00CC1A8A"/>
    <w:rsid w:val="00CC1E37"/>
    <w:rsid w:val="00CC22A7"/>
    <w:rsid w:val="00CC3D6C"/>
    <w:rsid w:val="00CC5A60"/>
    <w:rsid w:val="00CC6B9B"/>
    <w:rsid w:val="00CD1632"/>
    <w:rsid w:val="00CD1EBA"/>
    <w:rsid w:val="00CD257F"/>
    <w:rsid w:val="00CD3187"/>
    <w:rsid w:val="00CD328F"/>
    <w:rsid w:val="00CD41C8"/>
    <w:rsid w:val="00CD4250"/>
    <w:rsid w:val="00CD7CE1"/>
    <w:rsid w:val="00CE1621"/>
    <w:rsid w:val="00CE169E"/>
    <w:rsid w:val="00CE2E9B"/>
    <w:rsid w:val="00CE3A5D"/>
    <w:rsid w:val="00CE44D0"/>
    <w:rsid w:val="00CE4F4A"/>
    <w:rsid w:val="00CE7415"/>
    <w:rsid w:val="00CE76C3"/>
    <w:rsid w:val="00CF01BE"/>
    <w:rsid w:val="00CF099C"/>
    <w:rsid w:val="00CF1779"/>
    <w:rsid w:val="00CF2172"/>
    <w:rsid w:val="00CF5224"/>
    <w:rsid w:val="00CF639F"/>
    <w:rsid w:val="00CF7052"/>
    <w:rsid w:val="00CF7F68"/>
    <w:rsid w:val="00D063F0"/>
    <w:rsid w:val="00D06C5E"/>
    <w:rsid w:val="00D071CC"/>
    <w:rsid w:val="00D079FB"/>
    <w:rsid w:val="00D138D9"/>
    <w:rsid w:val="00D14CFC"/>
    <w:rsid w:val="00D15478"/>
    <w:rsid w:val="00D17669"/>
    <w:rsid w:val="00D22602"/>
    <w:rsid w:val="00D2575E"/>
    <w:rsid w:val="00D27D9F"/>
    <w:rsid w:val="00D320B6"/>
    <w:rsid w:val="00D34254"/>
    <w:rsid w:val="00D3448D"/>
    <w:rsid w:val="00D35020"/>
    <w:rsid w:val="00D353CF"/>
    <w:rsid w:val="00D362E7"/>
    <w:rsid w:val="00D403DD"/>
    <w:rsid w:val="00D4293B"/>
    <w:rsid w:val="00D43A38"/>
    <w:rsid w:val="00D44A79"/>
    <w:rsid w:val="00D46E18"/>
    <w:rsid w:val="00D5366C"/>
    <w:rsid w:val="00D54A37"/>
    <w:rsid w:val="00D54DF2"/>
    <w:rsid w:val="00D55D97"/>
    <w:rsid w:val="00D566E5"/>
    <w:rsid w:val="00D56818"/>
    <w:rsid w:val="00D63F34"/>
    <w:rsid w:val="00D65508"/>
    <w:rsid w:val="00D66403"/>
    <w:rsid w:val="00D67317"/>
    <w:rsid w:val="00D67A22"/>
    <w:rsid w:val="00D70C15"/>
    <w:rsid w:val="00D72DFB"/>
    <w:rsid w:val="00D73F25"/>
    <w:rsid w:val="00D74C82"/>
    <w:rsid w:val="00D74D9C"/>
    <w:rsid w:val="00D75245"/>
    <w:rsid w:val="00D76558"/>
    <w:rsid w:val="00D767B8"/>
    <w:rsid w:val="00D81D05"/>
    <w:rsid w:val="00D84595"/>
    <w:rsid w:val="00D84BAE"/>
    <w:rsid w:val="00D85FBB"/>
    <w:rsid w:val="00D86BDA"/>
    <w:rsid w:val="00D91B20"/>
    <w:rsid w:val="00D91F81"/>
    <w:rsid w:val="00D97E9A"/>
    <w:rsid w:val="00DA38D6"/>
    <w:rsid w:val="00DA45FC"/>
    <w:rsid w:val="00DB1BC3"/>
    <w:rsid w:val="00DB49AD"/>
    <w:rsid w:val="00DB4C84"/>
    <w:rsid w:val="00DB65C9"/>
    <w:rsid w:val="00DB6E2D"/>
    <w:rsid w:val="00DB7F24"/>
    <w:rsid w:val="00DC0940"/>
    <w:rsid w:val="00DC14FD"/>
    <w:rsid w:val="00DC5065"/>
    <w:rsid w:val="00DC7DE9"/>
    <w:rsid w:val="00DD1960"/>
    <w:rsid w:val="00DD2CDB"/>
    <w:rsid w:val="00DD4539"/>
    <w:rsid w:val="00DD610F"/>
    <w:rsid w:val="00DD7170"/>
    <w:rsid w:val="00DD7301"/>
    <w:rsid w:val="00DD7984"/>
    <w:rsid w:val="00DD7CFD"/>
    <w:rsid w:val="00DE0321"/>
    <w:rsid w:val="00DE1CF0"/>
    <w:rsid w:val="00DE5C13"/>
    <w:rsid w:val="00DE6527"/>
    <w:rsid w:val="00DE7192"/>
    <w:rsid w:val="00DE7EA5"/>
    <w:rsid w:val="00DF01B6"/>
    <w:rsid w:val="00DF0CB5"/>
    <w:rsid w:val="00DF18EE"/>
    <w:rsid w:val="00DF5324"/>
    <w:rsid w:val="00DF7317"/>
    <w:rsid w:val="00E0165B"/>
    <w:rsid w:val="00E02AD3"/>
    <w:rsid w:val="00E02EFC"/>
    <w:rsid w:val="00E0481D"/>
    <w:rsid w:val="00E13632"/>
    <w:rsid w:val="00E139AF"/>
    <w:rsid w:val="00E14FE2"/>
    <w:rsid w:val="00E22C34"/>
    <w:rsid w:val="00E24848"/>
    <w:rsid w:val="00E2516C"/>
    <w:rsid w:val="00E25CD9"/>
    <w:rsid w:val="00E27AA5"/>
    <w:rsid w:val="00E27F38"/>
    <w:rsid w:val="00E326CA"/>
    <w:rsid w:val="00E329A0"/>
    <w:rsid w:val="00E347D2"/>
    <w:rsid w:val="00E36FF1"/>
    <w:rsid w:val="00E37CDB"/>
    <w:rsid w:val="00E412C8"/>
    <w:rsid w:val="00E43F67"/>
    <w:rsid w:val="00E45AD8"/>
    <w:rsid w:val="00E5235B"/>
    <w:rsid w:val="00E53FEF"/>
    <w:rsid w:val="00E573C9"/>
    <w:rsid w:val="00E57A98"/>
    <w:rsid w:val="00E6117F"/>
    <w:rsid w:val="00E618F6"/>
    <w:rsid w:val="00E61CC7"/>
    <w:rsid w:val="00E62D11"/>
    <w:rsid w:val="00E64924"/>
    <w:rsid w:val="00E65136"/>
    <w:rsid w:val="00E6551B"/>
    <w:rsid w:val="00E6571C"/>
    <w:rsid w:val="00E664D8"/>
    <w:rsid w:val="00E66A5A"/>
    <w:rsid w:val="00E7499F"/>
    <w:rsid w:val="00E76EF1"/>
    <w:rsid w:val="00E77213"/>
    <w:rsid w:val="00E777D6"/>
    <w:rsid w:val="00E77AEB"/>
    <w:rsid w:val="00E80A8A"/>
    <w:rsid w:val="00E819FC"/>
    <w:rsid w:val="00E84C3F"/>
    <w:rsid w:val="00E85A45"/>
    <w:rsid w:val="00E91462"/>
    <w:rsid w:val="00E92E9D"/>
    <w:rsid w:val="00E94175"/>
    <w:rsid w:val="00E95050"/>
    <w:rsid w:val="00E9632E"/>
    <w:rsid w:val="00E9753A"/>
    <w:rsid w:val="00E976DE"/>
    <w:rsid w:val="00E97A1E"/>
    <w:rsid w:val="00EA14E1"/>
    <w:rsid w:val="00EA30FE"/>
    <w:rsid w:val="00EA31DA"/>
    <w:rsid w:val="00EA42D9"/>
    <w:rsid w:val="00EA4DA2"/>
    <w:rsid w:val="00EA79BB"/>
    <w:rsid w:val="00EB101F"/>
    <w:rsid w:val="00EB2B09"/>
    <w:rsid w:val="00EB3E20"/>
    <w:rsid w:val="00EB3F6A"/>
    <w:rsid w:val="00EB43DF"/>
    <w:rsid w:val="00EB7665"/>
    <w:rsid w:val="00EB7BCE"/>
    <w:rsid w:val="00EC022A"/>
    <w:rsid w:val="00EC333F"/>
    <w:rsid w:val="00EC525A"/>
    <w:rsid w:val="00EC563B"/>
    <w:rsid w:val="00EC6DE7"/>
    <w:rsid w:val="00EC7CF2"/>
    <w:rsid w:val="00EE0F22"/>
    <w:rsid w:val="00EE56AB"/>
    <w:rsid w:val="00EE5A1C"/>
    <w:rsid w:val="00EE7A61"/>
    <w:rsid w:val="00EF28BB"/>
    <w:rsid w:val="00EF2C51"/>
    <w:rsid w:val="00EF3BB5"/>
    <w:rsid w:val="00EF4F03"/>
    <w:rsid w:val="00EF5B01"/>
    <w:rsid w:val="00EF79E4"/>
    <w:rsid w:val="00EF7A00"/>
    <w:rsid w:val="00F00701"/>
    <w:rsid w:val="00F00D03"/>
    <w:rsid w:val="00F015A3"/>
    <w:rsid w:val="00F01E7E"/>
    <w:rsid w:val="00F039F2"/>
    <w:rsid w:val="00F06C3C"/>
    <w:rsid w:val="00F071B1"/>
    <w:rsid w:val="00F103ED"/>
    <w:rsid w:val="00F10649"/>
    <w:rsid w:val="00F12C72"/>
    <w:rsid w:val="00F14429"/>
    <w:rsid w:val="00F157CF"/>
    <w:rsid w:val="00F165A6"/>
    <w:rsid w:val="00F20212"/>
    <w:rsid w:val="00F2082A"/>
    <w:rsid w:val="00F23786"/>
    <w:rsid w:val="00F2567A"/>
    <w:rsid w:val="00F263CD"/>
    <w:rsid w:val="00F27374"/>
    <w:rsid w:val="00F32833"/>
    <w:rsid w:val="00F34398"/>
    <w:rsid w:val="00F34551"/>
    <w:rsid w:val="00F376BC"/>
    <w:rsid w:val="00F403DA"/>
    <w:rsid w:val="00F421C0"/>
    <w:rsid w:val="00F42736"/>
    <w:rsid w:val="00F44426"/>
    <w:rsid w:val="00F477B7"/>
    <w:rsid w:val="00F50DCF"/>
    <w:rsid w:val="00F515F9"/>
    <w:rsid w:val="00F51E04"/>
    <w:rsid w:val="00F55654"/>
    <w:rsid w:val="00F57461"/>
    <w:rsid w:val="00F5752B"/>
    <w:rsid w:val="00F57633"/>
    <w:rsid w:val="00F579AE"/>
    <w:rsid w:val="00F57C02"/>
    <w:rsid w:val="00F61D7B"/>
    <w:rsid w:val="00F62D4B"/>
    <w:rsid w:val="00F648D6"/>
    <w:rsid w:val="00F64AA3"/>
    <w:rsid w:val="00F654AF"/>
    <w:rsid w:val="00F702AB"/>
    <w:rsid w:val="00F745A8"/>
    <w:rsid w:val="00F75A6E"/>
    <w:rsid w:val="00F8119C"/>
    <w:rsid w:val="00F81C36"/>
    <w:rsid w:val="00F83460"/>
    <w:rsid w:val="00F84AC8"/>
    <w:rsid w:val="00F852C5"/>
    <w:rsid w:val="00F856C8"/>
    <w:rsid w:val="00F87755"/>
    <w:rsid w:val="00F87B0F"/>
    <w:rsid w:val="00F90096"/>
    <w:rsid w:val="00F91A9A"/>
    <w:rsid w:val="00F95239"/>
    <w:rsid w:val="00F96420"/>
    <w:rsid w:val="00F970F8"/>
    <w:rsid w:val="00F9720A"/>
    <w:rsid w:val="00FA2C1F"/>
    <w:rsid w:val="00FA4DDD"/>
    <w:rsid w:val="00FA5BF2"/>
    <w:rsid w:val="00FB0788"/>
    <w:rsid w:val="00FB259B"/>
    <w:rsid w:val="00FB29A3"/>
    <w:rsid w:val="00FB3BB5"/>
    <w:rsid w:val="00FB5BCE"/>
    <w:rsid w:val="00FB5E60"/>
    <w:rsid w:val="00FB7466"/>
    <w:rsid w:val="00FB7616"/>
    <w:rsid w:val="00FC00BB"/>
    <w:rsid w:val="00FC2A9C"/>
    <w:rsid w:val="00FC39D8"/>
    <w:rsid w:val="00FC51F3"/>
    <w:rsid w:val="00FC5348"/>
    <w:rsid w:val="00FC63C0"/>
    <w:rsid w:val="00FC6477"/>
    <w:rsid w:val="00FC6C3E"/>
    <w:rsid w:val="00FD17A3"/>
    <w:rsid w:val="00FD1AFB"/>
    <w:rsid w:val="00FD2149"/>
    <w:rsid w:val="00FD2AA2"/>
    <w:rsid w:val="00FD6C5F"/>
    <w:rsid w:val="00FD73B4"/>
    <w:rsid w:val="00FD754A"/>
    <w:rsid w:val="00FD7ADD"/>
    <w:rsid w:val="00FE0CD1"/>
    <w:rsid w:val="00FE2678"/>
    <w:rsid w:val="00FE2E18"/>
    <w:rsid w:val="00FE2E26"/>
    <w:rsid w:val="00FE365A"/>
    <w:rsid w:val="00FE4242"/>
    <w:rsid w:val="00FE4B29"/>
    <w:rsid w:val="00FE4FF0"/>
    <w:rsid w:val="00FF0770"/>
    <w:rsid w:val="00FF1D42"/>
    <w:rsid w:val="00FF2305"/>
    <w:rsid w:val="00FF370E"/>
    <w:rsid w:val="00FF5382"/>
    <w:rsid w:val="00FF6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EDBC116"/>
  <w15:docId w15:val="{CA75D9C1-0ECF-463F-8312-71BF36B6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92DD6"/>
    <w:rPr>
      <w:sz w:val="24"/>
      <w:szCs w:val="24"/>
    </w:rPr>
  </w:style>
  <w:style w:type="paragraph" w:styleId="1">
    <w:name w:val="heading 1"/>
    <w:basedOn w:val="a1"/>
    <w:next w:val="a2"/>
    <w:link w:val="10"/>
    <w:qFormat/>
    <w:rsid w:val="003D4FF9"/>
    <w:pPr>
      <w:keepNext/>
      <w:pageBreakBefore/>
      <w:widowControl w:val="0"/>
      <w:suppressAutoHyphens/>
      <w:spacing w:before="360" w:after="240"/>
      <w:ind w:left="2646" w:right="1134" w:hanging="432"/>
      <w:jc w:val="center"/>
      <w:outlineLvl w:val="0"/>
    </w:pPr>
    <w:rPr>
      <w:b/>
      <w:kern w:val="28"/>
      <w:sz w:val="28"/>
      <w:szCs w:val="2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1"/>
    <w:next w:val="a2"/>
    <w:link w:val="21"/>
    <w:qFormat/>
    <w:rsid w:val="003D4FF9"/>
    <w:pPr>
      <w:keepLines/>
      <w:pageBreakBefore w:val="0"/>
      <w:tabs>
        <w:tab w:val="num" w:pos="360"/>
        <w:tab w:val="num" w:pos="643"/>
        <w:tab w:val="num" w:pos="926"/>
      </w:tabs>
      <w:spacing w:before="480"/>
      <w:ind w:left="1712" w:hanging="578"/>
      <w:outlineLvl w:val="1"/>
    </w:pPr>
    <w:rPr>
      <w:sz w:val="24"/>
    </w:rPr>
  </w:style>
  <w:style w:type="paragraph" w:styleId="3">
    <w:name w:val="heading 3"/>
    <w:basedOn w:val="20"/>
    <w:next w:val="a2"/>
    <w:link w:val="30"/>
    <w:qFormat/>
    <w:rsid w:val="003D4FF9"/>
    <w:pPr>
      <w:ind w:left="360" w:hanging="360"/>
      <w:outlineLvl w:val="2"/>
    </w:pPr>
    <w:rPr>
      <w:b w:val="0"/>
    </w:rPr>
  </w:style>
  <w:style w:type="paragraph" w:styleId="4">
    <w:name w:val="heading 4"/>
    <w:basedOn w:val="a1"/>
    <w:next w:val="a1"/>
    <w:link w:val="40"/>
    <w:qFormat/>
    <w:rsid w:val="00941D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3D4FF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AD611B"/>
    <w:pPr>
      <w:keepNext/>
      <w:widowControl w:val="0"/>
      <w:autoSpaceDE w:val="0"/>
      <w:autoSpaceDN w:val="0"/>
      <w:adjustRightInd w:val="0"/>
      <w:jc w:val="center"/>
      <w:outlineLvl w:val="5"/>
    </w:pPr>
    <w:rPr>
      <w:b/>
      <w:szCs w:val="18"/>
    </w:rPr>
  </w:style>
  <w:style w:type="paragraph" w:styleId="7">
    <w:name w:val="heading 7"/>
    <w:basedOn w:val="a1"/>
    <w:next w:val="a1"/>
    <w:link w:val="70"/>
    <w:qFormat/>
    <w:rsid w:val="00205493"/>
    <w:pPr>
      <w:keepNext/>
      <w:numPr>
        <w:numId w:val="2"/>
      </w:numPr>
      <w:jc w:val="center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rsid w:val="003D4FF9"/>
    <w:pPr>
      <w:widowControl w:val="0"/>
      <w:tabs>
        <w:tab w:val="num" w:pos="3654"/>
      </w:tabs>
      <w:spacing w:before="240" w:after="60"/>
      <w:ind w:left="3654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1"/>
    <w:next w:val="a1"/>
    <w:link w:val="90"/>
    <w:qFormat/>
    <w:rsid w:val="003D4FF9"/>
    <w:pPr>
      <w:widowControl w:val="0"/>
      <w:tabs>
        <w:tab w:val="num" w:pos="3798"/>
      </w:tabs>
      <w:spacing w:before="240" w:after="60" w:line="360" w:lineRule="auto"/>
      <w:ind w:left="3798" w:hanging="1584"/>
      <w:outlineLvl w:val="8"/>
    </w:pPr>
    <w:rPr>
      <w:rFonts w:ascii="Arial" w:hAnsi="Arial"/>
      <w:i/>
      <w:sz w:val="1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rsid w:val="00AD611B"/>
    <w:pPr>
      <w:widowControl w:val="0"/>
      <w:autoSpaceDE w:val="0"/>
      <w:autoSpaceDN w:val="0"/>
      <w:adjustRightInd w:val="0"/>
      <w:jc w:val="both"/>
    </w:pPr>
    <w:rPr>
      <w:snapToGrid w:val="0"/>
      <w:szCs w:val="18"/>
    </w:rPr>
  </w:style>
  <w:style w:type="character" w:customStyle="1" w:styleId="a7">
    <w:name w:val="комментарий"/>
    <w:rsid w:val="00B44032"/>
    <w:rPr>
      <w:b/>
      <w:i/>
      <w:sz w:val="28"/>
    </w:rPr>
  </w:style>
  <w:style w:type="paragraph" w:styleId="a8">
    <w:name w:val="header"/>
    <w:basedOn w:val="a1"/>
    <w:link w:val="a9"/>
    <w:rsid w:val="00B44032"/>
    <w:pPr>
      <w:widowControl w:val="0"/>
      <w:tabs>
        <w:tab w:val="center" w:pos="4153"/>
        <w:tab w:val="right" w:pos="8306"/>
      </w:tabs>
    </w:pPr>
    <w:rPr>
      <w:snapToGrid w:val="0"/>
      <w:szCs w:val="20"/>
    </w:rPr>
  </w:style>
  <w:style w:type="paragraph" w:styleId="aa">
    <w:name w:val="Subtitle"/>
    <w:basedOn w:val="a1"/>
    <w:link w:val="ab"/>
    <w:qFormat/>
    <w:rsid w:val="00B44032"/>
    <w:pPr>
      <w:pBdr>
        <w:bottom w:val="single" w:sz="12" w:space="1" w:color="0000FF"/>
      </w:pBdr>
      <w:ind w:right="-286"/>
      <w:jc w:val="center"/>
    </w:pPr>
    <w:rPr>
      <w:rFonts w:ascii="Arial" w:hAnsi="Arial"/>
      <w:b/>
      <w:szCs w:val="20"/>
    </w:rPr>
  </w:style>
  <w:style w:type="paragraph" w:styleId="ac">
    <w:name w:val="Title"/>
    <w:basedOn w:val="a1"/>
    <w:link w:val="ad"/>
    <w:qFormat/>
    <w:rsid w:val="00B44032"/>
    <w:pPr>
      <w:jc w:val="center"/>
    </w:pPr>
    <w:rPr>
      <w:b/>
      <w:szCs w:val="20"/>
    </w:rPr>
  </w:style>
  <w:style w:type="table" w:styleId="ae">
    <w:name w:val="Table Grid"/>
    <w:basedOn w:val="a4"/>
    <w:uiPriority w:val="99"/>
    <w:rsid w:val="004F0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a0">
    <w:name w:val="List Number"/>
    <w:basedOn w:val="a2"/>
    <w:rsid w:val="00AD611B"/>
    <w:pPr>
      <w:widowControl/>
      <w:numPr>
        <w:numId w:val="1"/>
      </w:numPr>
      <w:adjustRightInd/>
      <w:spacing w:before="60" w:line="360" w:lineRule="auto"/>
    </w:pPr>
    <w:rPr>
      <w:snapToGrid/>
      <w:sz w:val="28"/>
      <w:szCs w:val="24"/>
    </w:rPr>
  </w:style>
  <w:style w:type="paragraph" w:styleId="31">
    <w:name w:val="Body Text Indent 3"/>
    <w:basedOn w:val="a1"/>
    <w:link w:val="32"/>
    <w:rsid w:val="00AD611B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paragraph" w:styleId="22">
    <w:name w:val="Body Text 2"/>
    <w:basedOn w:val="a1"/>
    <w:link w:val="23"/>
    <w:rsid w:val="00765263"/>
    <w:pPr>
      <w:spacing w:after="120" w:line="480" w:lineRule="auto"/>
    </w:pPr>
  </w:style>
  <w:style w:type="paragraph" w:customStyle="1" w:styleId="xl47">
    <w:name w:val="xl47"/>
    <w:basedOn w:val="a1"/>
    <w:rsid w:val="0076526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a">
    <w:name w:val="Пункт Знак"/>
    <w:basedOn w:val="a1"/>
    <w:rsid w:val="00205493"/>
    <w:pPr>
      <w:numPr>
        <w:ilvl w:val="1"/>
        <w:numId w:val="2"/>
      </w:numPr>
      <w:tabs>
        <w:tab w:val="left" w:pos="1701"/>
      </w:tabs>
      <w:spacing w:line="360" w:lineRule="auto"/>
      <w:jc w:val="both"/>
    </w:pPr>
    <w:rPr>
      <w:snapToGrid w:val="0"/>
      <w:sz w:val="28"/>
      <w:szCs w:val="20"/>
    </w:rPr>
  </w:style>
  <w:style w:type="paragraph" w:styleId="af">
    <w:name w:val="footnote text"/>
    <w:basedOn w:val="a1"/>
    <w:link w:val="af0"/>
    <w:rsid w:val="00941DDB"/>
    <w:rPr>
      <w:sz w:val="20"/>
      <w:szCs w:val="20"/>
    </w:rPr>
  </w:style>
  <w:style w:type="paragraph" w:styleId="af1">
    <w:name w:val="caption"/>
    <w:basedOn w:val="a1"/>
    <w:next w:val="a1"/>
    <w:qFormat/>
    <w:rsid w:val="000E1AB7"/>
    <w:pPr>
      <w:jc w:val="center"/>
    </w:pPr>
    <w:rPr>
      <w:b/>
      <w:bCs/>
      <w:szCs w:val="20"/>
    </w:rPr>
  </w:style>
  <w:style w:type="paragraph" w:customStyle="1" w:styleId="af2">
    <w:name w:val="Таблица шапка"/>
    <w:basedOn w:val="a1"/>
    <w:rsid w:val="00E618F6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f3">
    <w:name w:val="Таблица текст"/>
    <w:basedOn w:val="a1"/>
    <w:rsid w:val="00E618F6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Preformat">
    <w:name w:val="Preformat"/>
    <w:rsid w:val="003D4F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3">
    <w:name w:val="Body Text 3"/>
    <w:basedOn w:val="a1"/>
    <w:link w:val="34"/>
    <w:rsid w:val="003D4FF9"/>
    <w:pPr>
      <w:spacing w:after="120"/>
    </w:pPr>
    <w:rPr>
      <w:sz w:val="16"/>
      <w:szCs w:val="16"/>
    </w:rPr>
  </w:style>
  <w:style w:type="paragraph" w:styleId="af4">
    <w:name w:val="Body Text Indent"/>
    <w:basedOn w:val="a1"/>
    <w:link w:val="af5"/>
    <w:rsid w:val="003D4FF9"/>
    <w:pPr>
      <w:spacing w:after="120"/>
      <w:ind w:left="283"/>
    </w:pPr>
  </w:style>
  <w:style w:type="character" w:styleId="af6">
    <w:name w:val="Hyperlink"/>
    <w:rsid w:val="003D4FF9"/>
    <w:rPr>
      <w:color w:val="0000FF"/>
      <w:u w:val="single"/>
    </w:rPr>
  </w:style>
  <w:style w:type="paragraph" w:styleId="24">
    <w:name w:val="Body Text Indent 2"/>
    <w:basedOn w:val="a1"/>
    <w:link w:val="25"/>
    <w:rsid w:val="003D4FF9"/>
    <w:pPr>
      <w:spacing w:after="120" w:line="480" w:lineRule="auto"/>
      <w:ind w:left="283"/>
    </w:pPr>
  </w:style>
  <w:style w:type="paragraph" w:styleId="af7">
    <w:name w:val="footer"/>
    <w:basedOn w:val="a1"/>
    <w:link w:val="af8"/>
    <w:uiPriority w:val="99"/>
    <w:rsid w:val="003D4FF9"/>
    <w:pPr>
      <w:tabs>
        <w:tab w:val="center" w:pos="4677"/>
        <w:tab w:val="right" w:pos="9355"/>
      </w:tabs>
    </w:pPr>
  </w:style>
  <w:style w:type="character" w:styleId="af9">
    <w:name w:val="page number"/>
    <w:basedOn w:val="a3"/>
    <w:rsid w:val="003D4FF9"/>
  </w:style>
  <w:style w:type="paragraph" w:customStyle="1" w:styleId="afa">
    <w:name w:val="Пункт б/н"/>
    <w:basedOn w:val="a1"/>
    <w:rsid w:val="003D4FF9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b">
    <w:name w:val="Подпункт"/>
    <w:basedOn w:val="a1"/>
    <w:rsid w:val="003D4FF9"/>
    <w:pPr>
      <w:tabs>
        <w:tab w:val="num" w:pos="1418"/>
        <w:tab w:val="left" w:pos="1701"/>
      </w:tabs>
      <w:spacing w:line="360" w:lineRule="auto"/>
      <w:ind w:left="1418" w:hanging="851"/>
      <w:jc w:val="both"/>
    </w:pPr>
    <w:rPr>
      <w:snapToGrid w:val="0"/>
      <w:sz w:val="28"/>
      <w:szCs w:val="20"/>
    </w:rPr>
  </w:style>
  <w:style w:type="character" w:styleId="afc">
    <w:name w:val="footnote reference"/>
    <w:semiHidden/>
    <w:rsid w:val="00603397"/>
    <w:rPr>
      <w:vertAlign w:val="superscript"/>
    </w:rPr>
  </w:style>
  <w:style w:type="paragraph" w:styleId="afd">
    <w:name w:val="Balloon Text"/>
    <w:basedOn w:val="a1"/>
    <w:link w:val="afe"/>
    <w:semiHidden/>
    <w:rsid w:val="00D6640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E64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0C73E1"/>
    <w:pPr>
      <w:widowControl w:val="0"/>
      <w:snapToGrid w:val="0"/>
      <w:ind w:firstLine="720"/>
    </w:pPr>
    <w:rPr>
      <w:rFonts w:ascii="Arial" w:hAnsi="Arial"/>
    </w:rPr>
  </w:style>
  <w:style w:type="character" w:customStyle="1" w:styleId="af5">
    <w:name w:val="Основной текст с отступом Знак"/>
    <w:link w:val="af4"/>
    <w:rsid w:val="00281506"/>
    <w:rPr>
      <w:sz w:val="24"/>
      <w:szCs w:val="24"/>
    </w:rPr>
  </w:style>
  <w:style w:type="paragraph" w:styleId="aff">
    <w:name w:val="List Paragraph"/>
    <w:aliases w:val="Заголовок_3"/>
    <w:basedOn w:val="a1"/>
    <w:link w:val="aff0"/>
    <w:uiPriority w:val="34"/>
    <w:qFormat/>
    <w:rsid w:val="00281506"/>
    <w:pPr>
      <w:ind w:left="708"/>
    </w:pPr>
  </w:style>
  <w:style w:type="character" w:customStyle="1" w:styleId="a9">
    <w:name w:val="Верхний колонтитул Знак"/>
    <w:link w:val="a8"/>
    <w:rsid w:val="008A4AA9"/>
    <w:rPr>
      <w:snapToGrid w:val="0"/>
      <w:sz w:val="24"/>
    </w:rPr>
  </w:style>
  <w:style w:type="character" w:customStyle="1" w:styleId="FontStyle12">
    <w:name w:val="Font Style12"/>
    <w:uiPriority w:val="99"/>
    <w:rsid w:val="002B1C5C"/>
    <w:rPr>
      <w:rFonts w:ascii="Times New Roman" w:hAnsi="Times New Roman" w:cs="Times New Roman"/>
      <w:b/>
      <w:bCs/>
      <w:sz w:val="22"/>
      <w:szCs w:val="22"/>
    </w:rPr>
  </w:style>
  <w:style w:type="character" w:customStyle="1" w:styleId="50">
    <w:name w:val="Заголовок 5 Знак"/>
    <w:link w:val="5"/>
    <w:rsid w:val="00083056"/>
    <w:rPr>
      <w:b/>
      <w:bCs/>
      <w:i/>
      <w:iCs/>
      <w:sz w:val="26"/>
      <w:szCs w:val="26"/>
    </w:rPr>
  </w:style>
  <w:style w:type="character" w:customStyle="1" w:styleId="34">
    <w:name w:val="Основной текст 3 Знак"/>
    <w:link w:val="33"/>
    <w:rsid w:val="00083056"/>
    <w:rPr>
      <w:sz w:val="16"/>
      <w:szCs w:val="16"/>
    </w:rPr>
  </w:style>
  <w:style w:type="character" w:customStyle="1" w:styleId="23">
    <w:name w:val="Основной текст 2 Знак"/>
    <w:link w:val="22"/>
    <w:rsid w:val="00083056"/>
    <w:rPr>
      <w:sz w:val="24"/>
      <w:szCs w:val="24"/>
    </w:rPr>
  </w:style>
  <w:style w:type="character" w:customStyle="1" w:styleId="a6">
    <w:name w:val="Основной текст Знак"/>
    <w:link w:val="a2"/>
    <w:rsid w:val="006B4540"/>
    <w:rPr>
      <w:snapToGrid w:val="0"/>
      <w:sz w:val="24"/>
      <w:szCs w:val="18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C64A54"/>
    <w:rPr>
      <w:b/>
      <w:kern w:val="28"/>
      <w:sz w:val="24"/>
    </w:rPr>
  </w:style>
  <w:style w:type="paragraph" w:customStyle="1" w:styleId="Style4">
    <w:name w:val="Style4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5">
    <w:name w:val="Style5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9">
    <w:name w:val="Style9"/>
    <w:basedOn w:val="a1"/>
    <w:uiPriority w:val="99"/>
    <w:rsid w:val="00B27D4D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B27D4D"/>
    <w:rPr>
      <w:rFonts w:ascii="Times New Roman" w:hAnsi="Times New Roman" w:cs="Times New Roman"/>
      <w:sz w:val="22"/>
      <w:szCs w:val="22"/>
    </w:rPr>
  </w:style>
  <w:style w:type="paragraph" w:customStyle="1" w:styleId="formattext">
    <w:name w:val="formattext"/>
    <w:rsid w:val="008D7728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FontStyle11">
    <w:name w:val="Font Style11"/>
    <w:rsid w:val="00622C6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6">
    <w:name w:val="Style6"/>
    <w:basedOn w:val="a1"/>
    <w:rsid w:val="00622C6F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styleId="aff1">
    <w:name w:val="endnote text"/>
    <w:basedOn w:val="a1"/>
    <w:link w:val="aff2"/>
    <w:uiPriority w:val="99"/>
    <w:rsid w:val="008C6EC8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f2">
    <w:name w:val="Текст концевой сноски Знак"/>
    <w:basedOn w:val="a3"/>
    <w:link w:val="aff1"/>
    <w:uiPriority w:val="99"/>
    <w:rsid w:val="008C6EC8"/>
    <w:rPr>
      <w:rFonts w:eastAsiaTheme="minorEastAsia"/>
    </w:rPr>
  </w:style>
  <w:style w:type="character" w:styleId="aff3">
    <w:name w:val="endnote reference"/>
    <w:basedOn w:val="a3"/>
    <w:uiPriority w:val="99"/>
    <w:rsid w:val="008C6EC8"/>
    <w:rPr>
      <w:rFonts w:cs="Times New Roman"/>
      <w:vertAlign w:val="superscript"/>
    </w:rPr>
  </w:style>
  <w:style w:type="character" w:customStyle="1" w:styleId="af8">
    <w:name w:val="Нижний колонтитул Знак"/>
    <w:link w:val="af7"/>
    <w:uiPriority w:val="99"/>
    <w:rsid w:val="00C51DF1"/>
    <w:rPr>
      <w:sz w:val="24"/>
      <w:szCs w:val="24"/>
    </w:rPr>
  </w:style>
  <w:style w:type="character" w:customStyle="1" w:styleId="af0">
    <w:name w:val="Текст сноски Знак"/>
    <w:link w:val="af"/>
    <w:rsid w:val="00C51DF1"/>
  </w:style>
  <w:style w:type="paragraph" w:styleId="aff4">
    <w:name w:val="No Spacing"/>
    <w:link w:val="aff5"/>
    <w:uiPriority w:val="1"/>
    <w:qFormat/>
    <w:rsid w:val="0046792A"/>
    <w:rPr>
      <w:rFonts w:ascii="Calibri" w:eastAsia="Calibri" w:hAnsi="Calibri"/>
      <w:sz w:val="22"/>
      <w:szCs w:val="22"/>
      <w:lang w:eastAsia="en-US"/>
    </w:rPr>
  </w:style>
  <w:style w:type="character" w:styleId="aff6">
    <w:name w:val="FollowedHyperlink"/>
    <w:basedOn w:val="a3"/>
    <w:rsid w:val="001E1138"/>
    <w:rPr>
      <w:color w:val="800080" w:themeColor="followedHyperlink"/>
      <w:u w:val="single"/>
    </w:rPr>
  </w:style>
  <w:style w:type="character" w:styleId="aff7">
    <w:name w:val="Strong"/>
    <w:basedOn w:val="a3"/>
    <w:uiPriority w:val="22"/>
    <w:qFormat/>
    <w:rsid w:val="00322727"/>
    <w:rPr>
      <w:b/>
      <w:bCs/>
    </w:rPr>
  </w:style>
  <w:style w:type="character" w:customStyle="1" w:styleId="aff0">
    <w:name w:val="Абзац списка Знак"/>
    <w:aliases w:val="Заголовок_3 Знак"/>
    <w:link w:val="aff"/>
    <w:uiPriority w:val="34"/>
    <w:locked/>
    <w:rsid w:val="008E1F63"/>
    <w:rPr>
      <w:sz w:val="24"/>
      <w:szCs w:val="24"/>
    </w:rPr>
  </w:style>
  <w:style w:type="character" w:customStyle="1" w:styleId="ab">
    <w:name w:val="Подзаголовок Знак"/>
    <w:link w:val="aa"/>
    <w:rsid w:val="00CD328F"/>
    <w:rPr>
      <w:rFonts w:ascii="Arial" w:hAnsi="Arial"/>
      <w:b/>
      <w:sz w:val="24"/>
    </w:rPr>
  </w:style>
  <w:style w:type="paragraph" w:customStyle="1" w:styleId="aff8">
    <w:name w:val="Знак 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rvts6">
    <w:name w:val="rvts6"/>
    <w:rsid w:val="00CD328F"/>
  </w:style>
  <w:style w:type="paragraph" w:customStyle="1" w:styleId="aff9">
    <w:name w:val="Пункт"/>
    <w:basedOn w:val="a1"/>
    <w:rsid w:val="00CD328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ff9"/>
    <w:link w:val="26"/>
    <w:rsid w:val="00CD328F"/>
    <w:pPr>
      <w:keepNext/>
      <w:numPr>
        <w:ilvl w:val="2"/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6">
    <w:name w:val="Пункт2 Знак"/>
    <w:link w:val="2"/>
    <w:rsid w:val="00CD328F"/>
    <w:rPr>
      <w:b/>
      <w:snapToGrid w:val="0"/>
      <w:sz w:val="28"/>
    </w:rPr>
  </w:style>
  <w:style w:type="character" w:customStyle="1" w:styleId="10">
    <w:name w:val="Заголовок 1 Знак"/>
    <w:link w:val="1"/>
    <w:rsid w:val="00CD328F"/>
    <w:rPr>
      <w:b/>
      <w:kern w:val="28"/>
      <w:sz w:val="28"/>
    </w:rPr>
  </w:style>
  <w:style w:type="character" w:customStyle="1" w:styleId="30">
    <w:name w:val="Заголовок 3 Знак"/>
    <w:link w:val="3"/>
    <w:rsid w:val="00CD328F"/>
    <w:rPr>
      <w:kern w:val="28"/>
      <w:sz w:val="24"/>
    </w:rPr>
  </w:style>
  <w:style w:type="character" w:customStyle="1" w:styleId="40">
    <w:name w:val="Заголовок 4 Знак"/>
    <w:link w:val="4"/>
    <w:rsid w:val="00CD328F"/>
    <w:rPr>
      <w:b/>
      <w:bCs/>
      <w:sz w:val="28"/>
      <w:szCs w:val="28"/>
    </w:rPr>
  </w:style>
  <w:style w:type="character" w:customStyle="1" w:styleId="60">
    <w:name w:val="Заголовок 6 Знак"/>
    <w:link w:val="6"/>
    <w:rsid w:val="00CD328F"/>
    <w:rPr>
      <w:b/>
      <w:sz w:val="24"/>
      <w:szCs w:val="18"/>
    </w:rPr>
  </w:style>
  <w:style w:type="character" w:customStyle="1" w:styleId="70">
    <w:name w:val="Заголовок 7 Знак"/>
    <w:link w:val="7"/>
    <w:rsid w:val="00CD328F"/>
    <w:rPr>
      <w:b/>
      <w:sz w:val="24"/>
    </w:rPr>
  </w:style>
  <w:style w:type="character" w:customStyle="1" w:styleId="80">
    <w:name w:val="Заголовок 8 Знак"/>
    <w:link w:val="8"/>
    <w:rsid w:val="00CD328F"/>
    <w:rPr>
      <w:rFonts w:ascii="Arial" w:hAnsi="Arial"/>
      <w:i/>
    </w:rPr>
  </w:style>
  <w:style w:type="character" w:customStyle="1" w:styleId="90">
    <w:name w:val="Заголовок 9 Знак"/>
    <w:link w:val="9"/>
    <w:rsid w:val="00CD328F"/>
    <w:rPr>
      <w:rFonts w:ascii="Arial" w:hAnsi="Arial"/>
      <w:i/>
      <w:sz w:val="18"/>
    </w:rPr>
  </w:style>
  <w:style w:type="character" w:customStyle="1" w:styleId="ad">
    <w:name w:val="Заголовок Знак"/>
    <w:link w:val="ac"/>
    <w:rsid w:val="00CD328F"/>
    <w:rPr>
      <w:b/>
      <w:sz w:val="24"/>
    </w:rPr>
  </w:style>
  <w:style w:type="character" w:customStyle="1" w:styleId="32">
    <w:name w:val="Основной текст с отступом 3 Знак"/>
    <w:link w:val="31"/>
    <w:rsid w:val="00CD328F"/>
    <w:rPr>
      <w:rFonts w:ascii="Arial" w:hAnsi="Arial" w:cs="Arial"/>
      <w:sz w:val="16"/>
      <w:szCs w:val="16"/>
    </w:rPr>
  </w:style>
  <w:style w:type="character" w:customStyle="1" w:styleId="25">
    <w:name w:val="Основной текст с отступом 2 Знак"/>
    <w:link w:val="24"/>
    <w:rsid w:val="00CD328F"/>
    <w:rPr>
      <w:sz w:val="24"/>
      <w:szCs w:val="24"/>
    </w:rPr>
  </w:style>
  <w:style w:type="character" w:customStyle="1" w:styleId="afe">
    <w:name w:val="Текст выноски Знак"/>
    <w:link w:val="afd"/>
    <w:semiHidden/>
    <w:rsid w:val="00CD328F"/>
    <w:rPr>
      <w:rFonts w:ascii="Tahoma" w:hAnsi="Tahoma" w:cs="Tahoma"/>
      <w:sz w:val="16"/>
      <w:szCs w:val="16"/>
    </w:rPr>
  </w:style>
  <w:style w:type="character" w:styleId="affa">
    <w:name w:val="annotation reference"/>
    <w:uiPriority w:val="99"/>
    <w:rsid w:val="00CD328F"/>
    <w:rPr>
      <w:sz w:val="16"/>
      <w:szCs w:val="16"/>
    </w:rPr>
  </w:style>
  <w:style w:type="paragraph" w:styleId="affb">
    <w:name w:val="annotation text"/>
    <w:basedOn w:val="a1"/>
    <w:link w:val="affc"/>
    <w:uiPriority w:val="99"/>
    <w:rsid w:val="00CD328F"/>
    <w:rPr>
      <w:sz w:val="20"/>
      <w:szCs w:val="20"/>
    </w:rPr>
  </w:style>
  <w:style w:type="character" w:customStyle="1" w:styleId="affc">
    <w:name w:val="Текст примечания Знак"/>
    <w:basedOn w:val="a3"/>
    <w:link w:val="affb"/>
    <w:uiPriority w:val="99"/>
    <w:rsid w:val="00CD328F"/>
  </w:style>
  <w:style w:type="paragraph" w:styleId="affd">
    <w:name w:val="annotation subject"/>
    <w:basedOn w:val="affb"/>
    <w:next w:val="affb"/>
    <w:link w:val="affe"/>
    <w:rsid w:val="00CD328F"/>
    <w:rPr>
      <w:b/>
      <w:bCs/>
    </w:rPr>
  </w:style>
  <w:style w:type="character" w:customStyle="1" w:styleId="affe">
    <w:name w:val="Тема примечания Знак"/>
    <w:basedOn w:val="affc"/>
    <w:link w:val="affd"/>
    <w:rsid w:val="00CD328F"/>
    <w:rPr>
      <w:b/>
      <w:bCs/>
    </w:rPr>
  </w:style>
  <w:style w:type="paragraph" w:customStyle="1" w:styleId="tekstob">
    <w:name w:val="tekstob"/>
    <w:basedOn w:val="a1"/>
    <w:rsid w:val="00CD328F"/>
    <w:pPr>
      <w:spacing w:before="100" w:beforeAutospacing="1" w:after="100" w:afterAutospacing="1"/>
    </w:pPr>
  </w:style>
  <w:style w:type="paragraph" w:styleId="HTML">
    <w:name w:val="HTML Preformatted"/>
    <w:basedOn w:val="a1"/>
    <w:link w:val="HTML0"/>
    <w:uiPriority w:val="99"/>
    <w:unhideWhenUsed/>
    <w:rsid w:val="00CD32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rsid w:val="00CD328F"/>
    <w:rPr>
      <w:rFonts w:ascii="Courier New" w:hAnsi="Courier New" w:cs="Courier New"/>
    </w:rPr>
  </w:style>
  <w:style w:type="paragraph" w:customStyle="1" w:styleId="afff">
    <w:name w:val="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">
    <w:name w:val="Style1"/>
    <w:basedOn w:val="a1"/>
    <w:uiPriority w:val="99"/>
    <w:rsid w:val="00CD328F"/>
    <w:pPr>
      <w:widowControl w:val="0"/>
      <w:autoSpaceDE w:val="0"/>
      <w:autoSpaceDN w:val="0"/>
      <w:adjustRightInd w:val="0"/>
      <w:spacing w:line="277" w:lineRule="exact"/>
      <w:ind w:firstLine="3254"/>
    </w:pPr>
  </w:style>
  <w:style w:type="paragraph" w:customStyle="1" w:styleId="51">
    <w:name w:val="Пункт_5"/>
    <w:basedOn w:val="a1"/>
    <w:uiPriority w:val="99"/>
    <w:rsid w:val="00CD328F"/>
    <w:pPr>
      <w:ind w:left="720" w:hanging="360"/>
      <w:jc w:val="both"/>
    </w:pPr>
    <w:rPr>
      <w:sz w:val="28"/>
    </w:rPr>
  </w:style>
  <w:style w:type="character" w:customStyle="1" w:styleId="aff5">
    <w:name w:val="Без интервала Знак"/>
    <w:link w:val="aff4"/>
    <w:uiPriority w:val="1"/>
    <w:rsid w:val="00C038B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A3D63-14E6-4F40-853A-D226A776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415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</vt:lpstr>
    </vt:vector>
  </TitlesOfParts>
  <Company>GMK</Company>
  <LinksUpToDate>false</LinksUpToDate>
  <CharactersWithSpaces>2894</CharactersWithSpaces>
  <SharedDoc>false</SharedDoc>
  <HLinks>
    <vt:vector size="30" baseType="variant">
      <vt:variant>
        <vt:i4>5898277</vt:i4>
      </vt:variant>
      <vt:variant>
        <vt:i4>15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  <vt:variant>
        <vt:i4>8061041</vt:i4>
      </vt:variant>
      <vt:variant>
        <vt:i4>9</vt:i4>
      </vt:variant>
      <vt:variant>
        <vt:i4>0</vt:i4>
      </vt:variant>
      <vt:variant>
        <vt:i4>5</vt:i4>
      </vt:variant>
      <vt:variant>
        <vt:lpwstr>http://www.oao-ntek.ru/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5898277</vt:i4>
      </vt:variant>
      <vt:variant>
        <vt:i4>0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</dc:title>
  <dc:subject/>
  <dc:creator>SimonovaEA</dc:creator>
  <cp:keywords/>
  <dc:description/>
  <cp:lastModifiedBy>Тукиш Ирина Сергеевна</cp:lastModifiedBy>
  <cp:revision>107</cp:revision>
  <cp:lastPrinted>2021-02-16T03:06:00Z</cp:lastPrinted>
  <dcterms:created xsi:type="dcterms:W3CDTF">2021-08-24T07:08:00Z</dcterms:created>
  <dcterms:modified xsi:type="dcterms:W3CDTF">2025-05-12T05:19:00Z</dcterms:modified>
</cp:coreProperties>
</file>